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D1" w:rsidRPr="007114D1" w:rsidRDefault="007114D1" w:rsidP="007114D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114D1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О проведении мероприятий профилактических мер</w:t>
      </w:r>
    </w:p>
    <w:p w:rsidR="006D63D3" w:rsidRDefault="007114D1" w:rsidP="006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по предупреждению употребления </w:t>
      </w:r>
      <w:proofErr w:type="gramStart"/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наркотических</w:t>
      </w:r>
      <w:proofErr w:type="gramEnd"/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, психотропных </w:t>
      </w:r>
    </w:p>
    <w:p w:rsidR="006D63D3" w:rsidRDefault="007114D1" w:rsidP="006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веществ и их аналогов и иных </w:t>
      </w:r>
      <w:proofErr w:type="spellStart"/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 xml:space="preserve"> веществ, входящих </w:t>
      </w:r>
    </w:p>
    <w:p w:rsidR="007114D1" w:rsidRDefault="007114D1" w:rsidP="006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 состав курительных смесей.</w:t>
      </w:r>
    </w:p>
    <w:p w:rsidR="006D63D3" w:rsidRPr="006D63D3" w:rsidRDefault="006D63D3" w:rsidP="006D6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Основной целевой аудиторией профилактических мер по предупреждению употребления наркотических психотропных веществ и их аналогов и иных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 входящих в состав курительных смесей являются именно подростки, и молодые люди, т.к</w:t>
      </w:r>
      <w:r w:rsid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это наше будущее и по причине того, что наркомания именно среди молодежи в Республике Беларусь приобретает все более значительные масштабы и самым существенным образом сказывается на морально-психологической атмосфере в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обществе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отрицательно влияет на экономику, политику, правопорядок и на жизнеспособность нации в целом. Создание системы профилактики и раннего выявления случаев употребления наркотических веществ учащимися является важной медико-педагогической задачей.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Статистические данные говорят о том</w:t>
      </w:r>
      <w:r w:rsidRPr="006D63D3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Профилактика является системой мер по предупреждению болезней, сохранению здоровья  и продления жизни человека.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Профилактика наркомании может быть: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первичной, вторичной и третичной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Первичная профилактика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наркомании, задача которой уберечь детей и подростков от первого, во многих случаях рокового употребления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психоактивного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Целью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вторичной профилактики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является сохранение здоровья детей и подростков, уже имеющих опыт употребления.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Третичная профилактика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Профилактика наркомании среди детей и подростков, которые никогда не употребляли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психоактивные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В работе по первичной профилактике и максимально раннему выявлению наркоманий и токсикоманий среди учащихся образовательных учреждений 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При первых приемах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Основанная на правдивой информации, грамотно, и своевременно проведенная первичная профилактика способна значительно ограничить распространение 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так же воспитателей, учителей, спортивных тренеров к первичной профилактике наркомании среди детей и подростков.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Практически все  детское население страны обучается в школе. В школе дети получают необходимые  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Главная задача первичной профилактики – формирование типа поведения молодежи, отвергающего применение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 с целью стойкого изменения состояния сознания. Причем формирование такого типа поведения в масштабах всего общества.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Первичная профилактика должна основываться на ряде принципов.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Первый из них –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тотальность.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Она должна проводиться со всеми здоровыми детьми без исключения. В настоящее время приобщиться к потреблению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 или обнаружить какие-либо другие отклонения поведения может практически любой подросток. Поэтому профилактика наркомании в подростковой и юношеской среде должна практиковаться как система содействия всем подросткам в решении задач взросления.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Второй принцип первичной профилактики –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конструктивный характер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Он преследует цели не только разрушения или изменения неблагоприятных установок, но изначально строит желательные, служит предупреждению зависимого поведения, а не только борется с ним. Главным направлением должно стать формирование у несовершеннолетних навыков принятия правильных решений в трудных жизненных ситуациях и устойчивости к наркотикам.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Третий принцип –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опережающий характер воздействия. 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Первичная профилактика должна опережать негативное влияние «опытных» сверстников и более старших товарищей. Создание стойких антинаркотических и антиалкогольных установок возможно лишь до момента, когда дети самопроизвольно усвоят распространенные традиции потребления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веществ. Запоздавшие попытки их создания более трудны и менее продуктивны, т.к. теперь необходимо перестраивать уже готовые установки.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Экспериментирование детей с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психоактивными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веществами нередко начинается уже в 4-5 классах школы в возрасте около 10 лет. Поэтому начало реализации программы первичной профилактики там предваряет экспериментирование в указанном возрасте. Объектом превентивной работы должны являться все дети младшего школьного возраста.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Четвертый принцип –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непрерывность.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Первичная профилактика должна стать постоянной каждодневной работой.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Пятый принцип –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 адресность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 Первичную профилактику наркомании необходимо проводить со всеми учащимися общеобразовательных школ с учетом пола и возраста ребенка, социально-культурных факторов. Профилактика должна быть личностно-ориентированной.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   Большинству детей младшего школьного возраста нравится учиться, ходить в школу, участвовать во внеклассных мероприятиях, работать в кружках, ходить на экскурсии. В то же время они уже способны анализировать окружающую обстановку в школе, во дворе, дома. При неблагополучии в семье или при возникновении трудностей в отношениях с одноклассниками, плохой успеваемости, других неудачах у ребенка такого возраста может быстро формироваться комплекс неполноценности с последующим негативным отношениям к занятиям в школе, пропусками уроков, с появлением новых друзей – сверстников и более старших по возрасту товарищей. Поэтому каждый неуспевающий ученик младших классов должен находиться под пристальным вниманием учителей и администрации школы с целью своевременной коррекции его поведения. Совместно с родителями такому ребенку нужно помочь, прежде чем он окажется в компании подростков, употребляющих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психоактивные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Самым опасным возрастом для начала экспериментирования с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психоактивными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веществами является возраст от 11 до 17 лет, т.е. период обучения в средних и старших классах общеобразовательной школы. В это время занятия по первичной профилактике наркомании необходимо проводить с учетом пола и физиологических изменений, бурно протекающих в этом возрасте.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Шестой принцип –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комплексность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Эффективная первичная профилактика требует сочетания многих элементов.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этом случае цель профилактики объединяет представителей всех слоев общества – педагогов, психологов, врачей, родителей – и различных организаций – школ, правоохранительных органов, молодежных клубов, детских садов, церкви, государственной администрации, медицинских учреждений и общественных объединений, заинтересованных и способствующих здоровому будущему детей.</w:t>
      </w:r>
      <w:proofErr w:type="gramEnd"/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При  проведении первичной профилактики применяются формы и средства информационного воздействия, адаптированные к молодежной аудитории (КВН, конкурсы, соревнования, тематическое шоу, спектакли, концерты, выставки лучших работ и др.). Полезными являются выступления (в ходе проведения мероприятий или перед их началом) врачей, работников милиции с демонстрацией соответствующих кино-, видеоматериалов. Эффективность проведения первичной профилактики наркомании усиливается при активности сотрудников милиции по ограничению доступности наркотиков, выявлении и изоляции распространителей, курьеров и других лиц, причастных к незаконному обороту наркотиков. Этому же способствует своевременное выявление и работа социальных педагогов, врачей с детьми и подростками на ранних этапах их приобщения к наркотикам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. Эффективной первичная профилактика наркомании может быть только при объединении усилий учреждений культуры, спортивных организаций, церкви, здравоохранения, милиции, школы и родителей.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Что касается конкретных направлений первичной профилактики наркомании, то она должна включать: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строгие меры противодействия курению, распространения алкоголя и наркотиков;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информационн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о-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просветительскую работу среди учащихся и их родителей;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своевременное выявление функционально несостоятельных семей и коррекцию условий семейного воспитания;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своевременное выявление и разрушение групп, для членов которых характерны отклонения в поведении;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организацию досуга несовершеннолетних в значимых для них и социально поощряемых формах;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исследование личностных ресурсов учащихся;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тренинг социально-психологических навыков устойчивости подростков к употреблению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веществ, включая: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развитие навыков общения в условиях проблемных жизненных ситуаций;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формирование значимой социальной самоидентификации, чувства принадлежности к городу, району, школе, двору;</w:t>
      </w:r>
    </w:p>
    <w:p w:rsidR="007114D1" w:rsidRPr="006D63D3" w:rsidRDefault="007114D1" w:rsidP="006D63D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формирование установки на здоровье как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сверхценность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Статистические данные говорят о том</w:t>
      </w:r>
      <w:r w:rsidRPr="006D63D3"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  <w:lang w:eastAsia="ru-RU"/>
        </w:rPr>
        <w:t>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:rsidR="007114D1" w:rsidRPr="006D63D3" w:rsidRDefault="007114D1" w:rsidP="006D63D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недопущение алкоголя и наркотиков в местах, где дети и подростки учатся, играют и проводят свободное время;</w:t>
      </w:r>
    </w:p>
    <w:p w:rsidR="007114D1" w:rsidRPr="006D63D3" w:rsidRDefault="007114D1" w:rsidP="006D63D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:rsidR="007114D1" w:rsidRPr="006D63D3" w:rsidRDefault="007114D1" w:rsidP="006D63D3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увеличение числа сообщений о вреде наркотиков в средствах массовой информации.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Если говорить о мерах противодействию курению, то нужно отметить, что в последнее время предпринимаемые меры противодействия распространению курения в обществе постепенно начинают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приносить положительные результаты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Еще более эффективным является материальное поощрение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некурящих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Наркотическая зависимость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Наркотики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это вещества природного или синтетического происхождения, включенные в Республиканский перечень наркотических средств, оказывающие специфическое действие на нервную систему и весь организм человека и вызывающие тяжелую психическую и физическую зависимость.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Наркотическими средства признаются только в тех случаях, если отвечают трем критериям, а именно:</w:t>
      </w:r>
    </w:p>
    <w:p w:rsidR="007114D1" w:rsidRPr="006D63D3" w:rsidRDefault="007114D1" w:rsidP="006D63D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Медицинскому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если специфическое действие данного средства является причиной его немедицинского потребления;</w:t>
      </w:r>
    </w:p>
    <w:p w:rsidR="007114D1" w:rsidRPr="006D63D3" w:rsidRDefault="007114D1" w:rsidP="006D63D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Социальному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если это немедицинское потребление принимает такие масштабы, что приобретает социальную значимость;</w:t>
      </w:r>
    </w:p>
    <w:p w:rsidR="007114D1" w:rsidRPr="006D63D3" w:rsidRDefault="007114D1" w:rsidP="006D63D3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Юридическому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если, исходя из этих двух предпосылок, соответствующая инстанция на то уполномоченная, официально признала это средство наркотическим и включила его в особый список.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Наряду с наркоманией существует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токсикомания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Термин «токсикомания» применяется для определения заболевания в тех случаях, когда оно вызвано злоупотреблением какими-либо веществами (химическими, растительными и лекарственными), официально на текущий момент к наркотикам не отнесенным. К веществам вызывающим токсикоманию, относят некоторые препараты бытового назначения: всевозможные растворители, лаки  и другие.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При употреблении наркотических веществ развивается крайне тяжелое заболевание –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наркомания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Формирование наркомании характеризуется развитием 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основных признаков: психической зависимости, физической зависимости, толерантности и абстинентного синдрома.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Психическая зависимость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это болезненное стремление непрерывно или периодически принимать наркотическое вещество с целью испытания определенных ощущений либо снятия явления психического дискомфорта. Она возникает во всех случаях систематического употребления наркотиков, нередко – после однократного их приема.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Физическая зависимость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это состояние особой перестройки всей жизнедеятельности организма человека в связи с хроническим употреблением наркотических препаратов. Наркотик встраивается в процессы метаболизма в организме и человек не может больше нормально себя чувствовать без принятия наркотического «допинга». После резкого прекращения употребления наркотического вещества развивается тяжелое состояние –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абстинентный синдром 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(синдром отмены, «ломка»). Он характеризуется психическими и физическими нарушениями (тошнота, рвота, слюнотечение, чихание, гиперемия кожных покровов,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гипергидроз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боли в мышцах и суставах, боли в животе, спутанность сознания), которые причиняют больным невыносимые страдания.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Толерантность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– это появление адаптации, т.е. привыкания к наркотическим веществам, когда наблюдается все менее выраженная реакция на очередное введение того же самого их количества. Поэтому для достижения прежнего психофизического эффекта больному требуется все более высокая доза наркотика. В результате через некоторое время первоначальная доза, например, при наркотизации героином, повышается в десять, сто и более раз. Во столько же раз и растет токсическое действие наркотика.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Таким образом, в развитии психической и поведенческой зависимости от наркотиков выделяют очень краткий период экспериментирования с последующим злоупотреблением наркотика и развитием психической зависимости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(первая стадия заболевания).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Затем по мере нарастания толерантности формируется абстинентный синдром с выраженной физической зависимостью </w:t>
      </w:r>
      <w:r w:rsidRPr="006D63D3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(вторая стадия заболевания).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Нарастающие токсические дозы наркотика приводят к развитию патологических изменений в печени, почках, головном мозге, других органов, одряхлению организма и смерти.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Форма (вид) наркомании зависит от того, какое именно наркотическое вещество применяется в конкретном случае. Особенности этого вещества, используемые дозировки, частота употребления, предпочтительный способ введения определяют течение заболевания и влияние наркотика на организм.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Большое значение, которое придается выявлению и профилактике наркоманий, особенно среди подростков, обусловлено следующими серьезными моментами:</w:t>
      </w:r>
    </w:p>
    <w:p w:rsidR="007114D1" w:rsidRPr="006D63D3" w:rsidRDefault="007114D1" w:rsidP="006D63D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Отмечается очень высокая смертность среди больных наркоманиями, вызванная передозировками препаратов, несчастными случаями в состоянии наркотического опьянения, различными заболеваниями, являющимися результатом наркотизации, частыми самоубийствами среди наркоманов.</w:t>
      </w:r>
    </w:p>
    <w:p w:rsidR="007114D1" w:rsidRPr="006D63D3" w:rsidRDefault="007114D1" w:rsidP="006D63D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 всех больных в короткие сроки развиваются выраженные медицинские и социальные последствия употребления наркотиков: тяжелые осложнения со стороны внутренних органов и нервной системы, психические расстройства в виде острых и хронических психозов, выраженные изменения личности вплоть до ее распада со слабоумием, грубым моральным снижением, неспособностью к любой работе и т.д.</w:t>
      </w:r>
    </w:p>
    <w:p w:rsidR="007114D1" w:rsidRPr="006D63D3" w:rsidRDefault="007114D1" w:rsidP="006D63D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Наркомании могут распространяться подобно эпидемии и поражать достаточно широкие слои населения, особенно молодежь. Каждый активный наркоман привлекает не менее десяти человек к наркотикам.</w:t>
      </w:r>
    </w:p>
    <w:p w:rsidR="007114D1" w:rsidRPr="006D63D3" w:rsidRDefault="007114D1" w:rsidP="006D63D3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Представляет значительную опасность криминогенное поведение наркоманов, обусловленное изменениями их личности. Наркоманы совершают как 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 xml:space="preserve">преступления с целью приобретения наркотиков, так и общественно опасные деяния в связи с тяжелыми расстройствами психической деятельности,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развившимися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результате их употребления.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Необходимо учитывать также современные тенденции в применении наркотиков, – прежде всего, расширение в последние годы круга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В последние годы идет непрекращающийся поток новых наркотиков – курительных смесей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Он расходится по стране почтовыми отправлениями, но непосредственная торговля ведется через сеть интернет. Названия этих наркотиков на сленге: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спайсы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соли. Бороться с ними сложно, потому что их с запозданием включают в список запрещенных веществ, а также потому, что распространение происходит через интернет, и организаторы сами не прикасаются к наркотикам. Основные потребители – молодежь. Наркотики эти чрезвычайно опасны, так как доступны, просты в употреблении и действуют, в первую очередь, на психику. В 99% случаев употреблять курительные смеси начинают те, кто уже курит сигареты.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Очень важен тот факт, что употребление курительных смесей является первой ступенькой к переходу на более тяжелые наркотики.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Медики едины в своем мнении, что курительные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миксы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оказывают пагубное влияние на организм.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Что необходимо знать педагогам и родителям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Воздействие ароматического дыма смесей несет в себе 3 типа опасности.</w:t>
      </w:r>
    </w:p>
    <w:p w:rsidR="007114D1" w:rsidRPr="006D63D3" w:rsidRDefault="007114D1" w:rsidP="006D63D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миксов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7114D1" w:rsidRPr="006D63D3" w:rsidRDefault="007114D1" w:rsidP="006D63D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Реакция центральной нервной системы. Воздействие на нее компонентов дыма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миксов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зависит от состава смеси. Реакция курильщиков весьма многообразны: эйфория, беспричинный смех или плач, нарушения способности сосредоточится, ориентироваться в пространстве, галлюцинации, полная потеря контроля над собственными действиями. Все эти реакции сами по себе несут угрозу жизни человека. Известны случаи, когда обкурившиеся подростки отправлялись «на прогулку» через окно 8-го этажа, срывали с себя одежду и бегали голышом по морозу.  Систематическое курение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миксов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деятельность. Появляется склонность к депрессиям. Уже доказано, что курительные смеси вызывают наркотическую зависимость.</w:t>
      </w:r>
    </w:p>
    <w:p w:rsidR="007114D1" w:rsidRPr="006D63D3" w:rsidRDefault="007114D1" w:rsidP="006D63D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Токсические реакции. Дозировать поступление в организм сильнодействующих веществ с ароматическим дымом невозможно, что может вызвать непредсказуемые эффекты – тошноту, рвоту, сердцебиение, повышение артериального давления, судороги, нарушения сознания вплоть до комы. С такими симптомами в 2012г. госпитализированы  десятки потребителей курительных смесей практически во всех крупных городах России. В большинстве своем это подростки.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Последствия употребления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Медицинские: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тяжелые нервные расстройства по типу депрессивного синдрома, суицидальных попыток;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развитие психической и физической зависимости, как и при употреблении других видов наркотических веществ;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- 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(понимания); координации движений, режима сна, потеря эмоционального контроля (резкие перепады настроения);</w:t>
      </w:r>
      <w:proofErr w:type="gramEnd"/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психозы, психические нарушения различной степени тяжести вплоть до полного распада личности;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снижение иммунитета, импотенция (для мальчиков), нарушение гормонального фона (для девочек);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риск развития сахарного диабета, рака легких и т.д.;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поражение сердечно - сосудистой системы;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отравление от передозировки, смерть.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Социально – психологические: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нарушение социальных связей: потеря семьи, друзей;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потеря работы, учебы, запрет на некоторые виды профессиональной деятельности, ограничения в получении специальности, невозможность управления транспортом, получения разрешения на приобретение оружия;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- связь с криминальными кругами, воровство, риск вовлечения в незаконный оборот наркотиков и привлечение к уголовной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ответственности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другие преступления;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разрушение своей личности: равнодушие к самому себе, своему будущему и близким людям. Ослабление воли, преобладание единственной ценности по имени  «наркотик», потеря смысла жизни, опустошенность, одиночество.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Более частыми становятся групповые формы употребления подростками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веществ. Группы создаются обычно «негативными лидерами», нередко взрослыми, имеющими опыт употребления наркотиков и доступ к источникам их получения. Все это приводит к определенному росту распространенности наркотизации среди части молодежи и требует немедленных широких и четких мер противодействия.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Выявление учащихся, употребляющих наркотические вещества, реализуется через взаимодействие подросткового наркологического кабинета с администрацией и педагогическими коллективами школ, – а также с органами МВД, с инспекциями по делам несовершеннолетних (ИДН), с подростковыми кабинетами поликлиник.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Администрация и педагогические коллективы школ должны проявлять максимальную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«наркологическую бдительность»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плане возможного употребления учащимися наркотических в случае обнаружения у них:</w:t>
      </w:r>
    </w:p>
    <w:p w:rsidR="007114D1" w:rsidRPr="006D63D3" w:rsidRDefault="007114D1" w:rsidP="006D63D3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Каких-либо таблеток, ампул, других медицинских форм лечебных препаратов.</w:t>
      </w:r>
    </w:p>
    <w:p w:rsidR="007114D1" w:rsidRPr="006D63D3" w:rsidRDefault="007114D1" w:rsidP="006D63D3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Каких-либо приспособлений для инъекций – шприцов, специальных игл, жгутов и т.д., а также следов на коже, сосудах от инъекций, свежих и давних – в виде изменений поверхностных и глубоких вен в области локтевых сгибов, предплечий и других местах.</w:t>
      </w:r>
    </w:p>
    <w:p w:rsidR="007114D1" w:rsidRPr="006D63D3" w:rsidRDefault="007114D1" w:rsidP="006D63D3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Тех или иных химических веществ – растворов, реактивов, особенно из класса органических растворителей, а также специфического «химического» запаха изо рта либо запаха, исходящего от одежды, волос, кожи лица, рук.</w:t>
      </w:r>
    </w:p>
    <w:p w:rsidR="007114D1" w:rsidRPr="006D63D3" w:rsidRDefault="007114D1" w:rsidP="006D63D3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Различных приборов (или их деталей) для обработки растений, перегонки или очистки химических препаратов, различные приборы для курения наркотических веществ и т.п.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Необходимо иметь понятие об основных клинических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признаках состояния наркотического опьянения, 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знание которых позволяет своевременно выявлять все случаи даже эпизодического употребления наркотических веществ.    В обобщенном виде они таковы:</w:t>
      </w:r>
    </w:p>
    <w:p w:rsidR="007114D1" w:rsidRPr="006D63D3" w:rsidRDefault="007114D1" w:rsidP="006D63D3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В одних случаях картина наркотического опьянения включает: вялость, заторможенность, малоподвижность, затруднения при установлении речевого контакта, сонливость, иногда переходящую в поверхностный сон, легко 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прерываемый извне. Мимика бедная, вялая, монотонная, речь замедленная, временами смазанная, нечеткая, а подчас неразборчивая. Могут наблюдаться невыраженные нарушения координации движений, равновесия, походки.</w:t>
      </w:r>
    </w:p>
    <w:p w:rsidR="007114D1" w:rsidRPr="006D63D3" w:rsidRDefault="007114D1" w:rsidP="006D63D3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других случаях в наркотическом опьянении преобладают: повышенное настроение, беспричинная радость, смешливость, дурашливость, двигательная расторможенность, непоследовательность в действиях, повышенная отвлекаемость, затруднения при необходимости концентрации внимания. Речь быстрая, многословная, иногда прерывается приступами внезапного смеха; ответы, как правило, невпопад.</w:t>
      </w:r>
    </w:p>
    <w:p w:rsidR="007114D1" w:rsidRPr="006D63D3" w:rsidRDefault="007114D1" w:rsidP="006D63D3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Подчас преобладают явления благодушия, довольства, на лице может блуждать безмятежная улыбка. Иногда наблюдаются застывания в мечтательной позе.</w:t>
      </w:r>
    </w:p>
    <w:p w:rsidR="007114D1" w:rsidRPr="006D63D3" w:rsidRDefault="007114D1" w:rsidP="006D63D3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некоторых случаях в состоянии наркотического опьянения более всего выражены злобность, агрессивность, раздражительность, возникающие даже по незначительному поводу.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Наблюдаются нарушения почерка, других тонких и точных движений; покраснение или бледность кожных покровов; «лихорадочный блеск» или «мутность» глаз; резкое расширение либо резкое сужение зрачков.</w:t>
      </w:r>
    </w:p>
    <w:p w:rsidR="007114D1" w:rsidRPr="006D63D3" w:rsidRDefault="007114D1" w:rsidP="006D63D3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Общими для лиц, находящихся в состоянии даже легкого наркотического опьянения, являются кратковременные нарушения мышления – в виде снижения способности к формулировки суждений, решению логических задач, выполнению обычных математических операций, а так же различные изменения поведения.</w:t>
      </w:r>
      <w:proofErr w:type="gramEnd"/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Необходимо обращать внимание на изменения самочувствия и поведения, наблюдающиеся у наркоманов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в периоды лишения наркотиков и формирования у них абстинентного синдрома.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Это – внешне беспричинные жалобы на боли в мышцах и суставах; общее недомогание; боли в животе, поносы; чихание и слюнотечение без других простудных явлений. Подростки становятся беспокойными, раздражительными, особенно грубыми или подавленными; они могут совершать «непонятные», неправильные поступки, обусловленные поисками наркотиков. В других случаях становятся вялыми, сонливыми, меняется их внешний облик – в связи с резким похуданием, «запавшими» глазами, особой бледностью лица.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Данные об изменениях поведения учащихся могут быть получены в ходе целенаправленных, в плане наркологической настороженности, индивидуальных систематических бесед классных руководителей с родителями учащихся. Особенности поведения учащихся выявляются также при проведении обследования их бытовых и семейных условий на дому. Факты, говорящие об измененном поведении, должны фиксироваться классными руководителями.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В ходе первичной профилактики наркомании среди подростков необходимо выявить так называемую </w:t>
      </w: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«группу риска».</w:t>
      </w: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Ее составляют подростки с определенной предрасположенностью к алкоголизации и наркотизации, у которых более высока вероятность возможного употребления наркотиков. Это подростки:</w:t>
      </w:r>
    </w:p>
    <w:p w:rsidR="007114D1" w:rsidRPr="006D63D3" w:rsidRDefault="007114D1" w:rsidP="006D63D3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отягощенной наследственностью в плане алкоголизации, наркотизации, а так же психических заболеваний;</w:t>
      </w:r>
    </w:p>
    <w:p w:rsidR="007114D1" w:rsidRPr="006D63D3" w:rsidRDefault="007114D1" w:rsidP="006D63D3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 выраженными отклонениями в характере, поведении, реагировании – вследствие ранней или приобретенной (травма,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нейроинфекция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) органической мозговой патологии или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развившихся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связи с дефектами воспитания патологических (психопатических) черт личности;</w:t>
      </w:r>
      <w:proofErr w:type="gramEnd"/>
    </w:p>
    <w:p w:rsidR="007114D1" w:rsidRPr="006D63D3" w:rsidRDefault="007114D1" w:rsidP="006D63D3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педагогически запущенные и из социально неполноценных семей – грубо конфликтных, распадающихся, неполных, члены которых склонны к злоупотреблению алкоголем, а также у которых наблюдалось асоциальное или уголовно наказуемое поведение.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   Необходимые для целенаправленной профилактической работы сведения о родителях, отрицательно влияющих на поведение детей, состоящих на учете в органах внутренних дел. Вместе с тем, следует иметь в виду, что у определенной части подростков-наркоманов внешне вполне благополучные семьи.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Необходимо учитывать, что наиболее часто первичная наркотизация идет в русле «экспериментов», отражающих возрастную психологическую специфику подростков – активные поиски ими форм самоутверждения через особое, интересное времяпрепровождение – необычное, рискованное, взрослое. Основными мотивами этих поисков являются также: любопытство, подражание (лидерам, группе), подчинение, стремление к нахождению своего места в группе, иногда – протест против норм и запретов. Это происходит обычно при отсутствии подлинных, эмоционально окрашенных интересов, духовных ценностей, навыков в организации досуга, четких позитивных социальных установок. Такие личностные и поведенческие особенности как раз свойственны подросткам, относящимся к группе риска. Именно среди них могут быть выделены подростки с определенной готовностью к наркотизации, которую обуславливают:</w:t>
      </w:r>
    </w:p>
    <w:p w:rsidR="007114D1" w:rsidRPr="006D63D3" w:rsidRDefault="007114D1" w:rsidP="006D63D3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низкая устойчивость к психическим перегрузкам, стрессам;</w:t>
      </w:r>
    </w:p>
    <w:p w:rsidR="007114D1" w:rsidRPr="006D63D3" w:rsidRDefault="007114D1" w:rsidP="006D63D3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сниженная приспособляемость к новым, сложным ситуациям, непереносимость конфликтов;</w:t>
      </w:r>
    </w:p>
    <w:p w:rsidR="007114D1" w:rsidRPr="006D63D3" w:rsidRDefault="007114D1" w:rsidP="006D63D3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выраженная напряженность, тревожность, неуверенность в себе, низкая самооценка, трудности в сфере общения;</w:t>
      </w:r>
    </w:p>
    <w:p w:rsidR="007114D1" w:rsidRPr="006D63D3" w:rsidRDefault="007114D1" w:rsidP="006D63D3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импульсивность со стремлением к получению удовольствия, новых ощущений, приятных или даже неприятных, как можно быстрее и любым путем;</w:t>
      </w:r>
    </w:p>
    <w:p w:rsidR="007114D1" w:rsidRPr="006D63D3" w:rsidRDefault="007114D1" w:rsidP="006D63D3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психическая и социальная незрелость, инфантильность, недостаточное усвоение общественных форм поведения, постоянная избыточная зависимость от других,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подчиняемость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готовность следовать за отрицательными лидерами, в том числе готовность к криминальному поведению.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Указанные выше особенности характера подростков постоянно выявляются в поведении – на занятиях, во внеурочной работе, во время производственной практики, в лагерях труда и отдыха, дома в семье, в компании друзей.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В первую очередь мероприятия по антинаркотической пропаганде должны проводиться среди учащихся, входящих в группу риска, особенно в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отношении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которых установлены хотя бы единичные случаи немедицинского потребления наркотических веществ, а также подростков с асоциальными тенденциями в поведении.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Учитывая тот факт, что неквалифицированная, неосторожная информация может сама возбудить нездоровый интерес и явиться причиной возникновения стремления попробовать действие наркотиков, лекции не должны содержать сведений о способах их получения и использования, особенностях их воздействия и ощущений, возникающих при употреблении. Не следует давать перечень всех наркотических веществ, а останавливать внимание слушателей лишь на тех из них, которые являются предметом потребления в данном регионе или данной группе.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При проведении лекции следует особо подчеркнуть, что наркотики являются «медленной смертью», и подробно раскрывать их пагубное действие на организм человека, социальные последствия употребление наркотиков, необходимость и возможность своевременного лечения, а также вопросы, связанные с правовыми аспектами проблемы наркоманий.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  Тактика педагога при подозрении подростка в употреблении ПАВ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Если есть подозрение в постоянном или эпизодическом употреблении учащимся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психоактивных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 – необходимо сообщить о своих предположениях родителям, рекомендовать консультацию нарколога, психолога, держать ситуацию под контролем до выяснения обстоятельств, действовать в соответствии с законодательством.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   В случае подозрения на нахождение подростка в состоянии опьянения: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вывести учащегося из класса (проведение немедленного разбирательства о причинах и обстоятельствах употребления ПАВ нецелесообразно);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поставить в известность руководителей школы, медицинского работника школы;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пригласить родителей, корректно направить на консультацию к наркологу.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Если подросток нуждается в оказании медицинской помощи (нарушение дыхания, обморок, судороги, рвота, не реагирует на речь и т.д.) срочно вызвать скорую помощь.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Во всех школах должна создаваться атмосфера нетерпимости в отношении возможной наркотизации. В то же время подростки должны быть уверены в том, что они всегда могут  получить необходимую консультацию, помощь в случаях возникновения у них проблем, связанных с наркотизацией и алкоголизацией. В случаях добровольного обращения учащихся за помощью строго соблюдаются принципы доверия, уважения, врачебной тайны. Необходимо стремиться к тому, чтобы такое обращение стало нормальным явлением, так как оно отражает рост сознательного отношения подростков к личным и социальным проблемам,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следовательно, и качество воспитательной работы.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  Принципы уважения подростка, соблюдения врачебной тайны определяют действия врачей, работников учреждений образования и служб МВД во всех случаях необходимого обмена информацией по поводу конкретной наркологической ситуации в школе. Эти действия должны быть тщательно согласованы и продуманы – исходя, прежде всего, из интересов подростков.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Преподаватели учебных заведений могут настойчиво рекомендовать этим лицам обратиться к специалисту (врачу психиатру-наркологу). Целесообразно связаться с родителями, опекунами или воспитателями (если, например, ребенок находится в интернате), указав на желательность консультации со специалистом и необходимость учета прав детей и их родителей. </w:t>
      </w:r>
      <w:proofErr w:type="gram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 выявлении, например, в ходе домашнего визита или посещения студенческого общежития, острых состояний следует вызвать скорую помощь или рекомендовать близким учащегося (студента) незамедлительно обратиться к наркологам.</w:t>
      </w:r>
      <w:proofErr w:type="gram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При этом необходимо постоянно иметь в виду, что необоснованные утверждения о немедицинском приеме ПАВ могут стать поводом к конфликту между школьником или студентом (и их семьями) или учебным заведением - вплоть до судебного разбирательства. Они могут оказаться и существенным психотравмирующим фактором и привести к декомпенсации психического состояния у учащегося.</w:t>
      </w:r>
    </w:p>
    <w:p w:rsidR="007114D1" w:rsidRPr="006D63D3" w:rsidRDefault="007114D1" w:rsidP="006D63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  Следует помнить, что у подростка существует возможность наблюдаться в учреждениях здравоохранения, оказывающих наркологическую помощь, в так называемой «консультативной» группе, получая помощь и рекомендации врача психиатра-нарколога анонимно. Необходимо сообщить об этом самому ребенку и его родителям, чтобы помочь до того, как экспериментирование с </w:t>
      </w:r>
      <w:proofErr w:type="spellStart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психоактивными</w:t>
      </w:r>
      <w:proofErr w:type="spellEnd"/>
      <w:r w:rsidRPr="006D63D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веществами переросло в зависимость.</w:t>
      </w:r>
    </w:p>
    <w:p w:rsidR="00567DFD" w:rsidRPr="006D63D3" w:rsidRDefault="00567DFD" w:rsidP="006D63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67DFD" w:rsidRPr="006D63D3" w:rsidSect="006D63D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A5D"/>
    <w:multiLevelType w:val="multilevel"/>
    <w:tmpl w:val="CA52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3520E"/>
    <w:multiLevelType w:val="multilevel"/>
    <w:tmpl w:val="63EE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77EEB"/>
    <w:multiLevelType w:val="multilevel"/>
    <w:tmpl w:val="B73C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3908AC"/>
    <w:multiLevelType w:val="multilevel"/>
    <w:tmpl w:val="D4D0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8640F"/>
    <w:multiLevelType w:val="multilevel"/>
    <w:tmpl w:val="ABA8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823426"/>
    <w:multiLevelType w:val="multilevel"/>
    <w:tmpl w:val="A3C8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A472C"/>
    <w:multiLevelType w:val="multilevel"/>
    <w:tmpl w:val="61CC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37FCA"/>
    <w:multiLevelType w:val="multilevel"/>
    <w:tmpl w:val="8946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2A77D4"/>
    <w:multiLevelType w:val="multilevel"/>
    <w:tmpl w:val="A50C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F3"/>
    <w:rsid w:val="00145DF3"/>
    <w:rsid w:val="00567DFD"/>
    <w:rsid w:val="006D63D3"/>
    <w:rsid w:val="0071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1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4983</Words>
  <Characters>28406</Characters>
  <Application>Microsoft Office Word</Application>
  <DocSecurity>0</DocSecurity>
  <Lines>236</Lines>
  <Paragraphs>66</Paragraphs>
  <ScaleCrop>false</ScaleCrop>
  <Company/>
  <LinksUpToDate>false</LinksUpToDate>
  <CharactersWithSpaces>33323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2021-05-26T08:40:00Z</dcterms:created>
  <dcterms:modified xsi:type="dcterms:W3CDTF">2021-05-26T08:52:00Z</dcterms:modified>
</cp:coreProperties>
</file>