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BE" w:rsidRPr="002D08BE" w:rsidRDefault="002D08BE" w:rsidP="00C02256">
      <w:pPr>
        <w:shd w:val="clear" w:color="auto" w:fill="FFFFFF"/>
        <w:spacing w:after="100" w:afterAutospacing="1" w:line="720" w:lineRule="atLeast"/>
        <w:jc w:val="center"/>
        <w:outlineLvl w:val="0"/>
        <w:rPr>
          <w:rFonts w:ascii="Gilroy-Bold" w:eastAsia="Times New Roman" w:hAnsi="Gilroy-Bold" w:cs="Times New Roman"/>
          <w:color w:val="202620"/>
          <w:spacing w:val="5"/>
          <w:kern w:val="36"/>
          <w:sz w:val="60"/>
          <w:szCs w:val="60"/>
          <w:lang w:eastAsia="ru-RU"/>
        </w:rPr>
      </w:pPr>
      <w:r w:rsidRPr="002D08BE">
        <w:rPr>
          <w:rFonts w:ascii="Gilroy-Bold" w:eastAsia="Times New Roman" w:hAnsi="Gilroy-Bold" w:cs="Times New Roman"/>
          <w:color w:val="202620"/>
          <w:spacing w:val="5"/>
          <w:kern w:val="36"/>
          <w:sz w:val="60"/>
          <w:szCs w:val="60"/>
          <w:lang w:eastAsia="ru-RU"/>
        </w:rPr>
        <w:t>Главные правила питания зимой</w:t>
      </w:r>
    </w:p>
    <w:p w:rsidR="002D08BE" w:rsidRPr="00C02256" w:rsidRDefault="00C02256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>витамины</w:t>
      </w:r>
      <w:proofErr w:type="gramEnd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продукты необходимы нам в холодное время года?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Зимний рацион напрямую связан с количеством энергии, которую организм тратит для  поддержания правильного </w:t>
      </w:r>
      <w:proofErr w:type="spellStart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>термогенеза</w:t>
      </w:r>
      <w:proofErr w:type="spellEnd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. Чтобы восполнять запасы энергии человеку необходимо употреблять в пищу животный белок, поскольку растительный менее </w:t>
      </w:r>
      <w:proofErr w:type="spellStart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>энерогоемкий</w:t>
      </w:r>
      <w:proofErr w:type="spellEnd"/>
      <w:r w:rsidR="002D08BE" w:rsidRPr="00C02256">
        <w:rPr>
          <w:rFonts w:ascii="Times New Roman" w:hAnsi="Times New Roman" w:cs="Times New Roman"/>
          <w:sz w:val="24"/>
          <w:szCs w:val="24"/>
          <w:lang w:eastAsia="ru-RU"/>
        </w:rPr>
        <w:t>, а также сложные углеводы. Для поддержания водно-солевого баланса необходимо следить за своим питьевым режимом. </w:t>
      </w:r>
      <w:r w:rsidRPr="00C02256">
        <w:rPr>
          <w:rFonts w:ascii="Times New Roman" w:hAnsi="Times New Roman" w:cs="Times New Roman"/>
          <w:sz w:val="24"/>
          <w:szCs w:val="24"/>
          <w:lang w:eastAsia="ru-RU"/>
        </w:rPr>
        <w:t>Потребность взрослого человека - 1,5 литра в сутки.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Организм зимой испытывает острую потребность в витаминах. Недостаток этих веществ может привести к гиповитаминозам, а 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- к развитию более серьезных нарушений систем организма, а также снижению иммунитета. Давайте разберемся, чего нам не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хваетет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и из каких продуктов это получить. 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– на самом деле так называют целую группу химических веществ, близких по химическому строению, которая включает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(витамин A1, аксерофтол) и другие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ретиноиды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, проявляющие похожую биологическую активность: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дегидроретинол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(витамин A2),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ретиналь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(ретинен, альдегид витамина A1),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ретиноевую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кислоту. </w:t>
      </w:r>
      <w:proofErr w:type="spell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Ретиноиды</w:t>
      </w:r>
      <w:proofErr w:type="spellEnd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содержатся в продуктах животного происхождения, таких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как рыбий жир, говяжья печень, творог, сыр, сливочное масло, икра.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Провитамины A, или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, – это метаболические предшественники витамина A, то есть в организме из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каротиноидов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образуются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ретиноиды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. Наиболее важным среди них является 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β-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каротин. </w:t>
      </w:r>
      <w:proofErr w:type="spellStart"/>
      <w:proofErr w:type="gram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содержатся в продуктах растительного происхождения,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например в моркови, тыкве, шпинате, брокколи, зелёном луке,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бобовых (соя, горох), персиках, яблоках.</w:t>
      </w:r>
      <w:proofErr w:type="gramEnd"/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Одним из самых ранних признаков гиповитаминоза витамина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развитие «куриной слепоты» – нарушение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темновой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адаптации.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Также гиповитаминоз витамина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задержку роста в молодом возрасте, фолликулярный гиперкератоз (повышенное ороговение кожи), сухость слизистых (в том числе кишечника, бронхов, мочевыводящих путей, что может приводить к развитию воспалительных процессов, в том числе инфекционной природы), ксерофтальмию (сухость конъюнктивы глаза),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кератомаляция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(помутнение и размягчение рого</w:t>
      </w:r>
      <w:r w:rsidR="00C02256">
        <w:rPr>
          <w:rFonts w:ascii="Times New Roman" w:hAnsi="Times New Roman" w:cs="Times New Roman"/>
          <w:sz w:val="24"/>
          <w:szCs w:val="24"/>
          <w:lang w:eastAsia="ru-RU"/>
        </w:rPr>
        <w:t>вицы глаза)</w:t>
      </w:r>
      <w:bookmarkStart w:id="0" w:name="_GoBack"/>
      <w:bookmarkEnd w:id="0"/>
      <w:r w:rsidRPr="00C022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proofErr w:type="gramEnd"/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– также представляют собой группу соединений – производных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токола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, природного происхождения. Важнейшими из них являются токоферолы и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токотриенолы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Основными источниками витамина Е являются растительные масл</w:t>
      </w:r>
      <w:proofErr w:type="gram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соевое, хлопковое, подсолнечное), орехи (миндаль, арахис), зеленые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листовые овощи, злаковые, бобовые, яичный желток, молоко.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Недостаток витамина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приводит к нарушению остроты зрения, сухости кожи, анемии, мышечной дистрофии, дегенеративным изменениям сердечной мышцы, нарушению репродуктивных способностей.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> – аскорбиновая кислота – органическое соединение, одно из наиболее важных в рационе человека.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Содержится во фруктах и овощах (наиболее богат витамином</w:t>
      </w:r>
      <w:proofErr w:type="gram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шиповник). </w:t>
      </w:r>
      <w:proofErr w:type="gram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Также в больших количествах содержится в облепихе,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сладком (болгарском) перце, черной смородине, киви, белых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сушеных грибах, зелени петрушки и укропа, брюссельской капусте,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брокколи.</w:t>
      </w:r>
      <w:proofErr w:type="gramEnd"/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При недостатке витамина</w:t>
      </w:r>
      <w:proofErr w:type="gram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наблюдаются такие симптомы, как сухость кожи, выпадение волос, ломкость ногтей, выпадение зубов, кровоточивость десен, плохое заживление ран, снижение иммунитета, боль в суставах, повышенные утомляемость и раздражительность.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Витамин D</w:t>
      </w: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 - также является группой биологически активных веществ, в которую входят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холекальциферол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эргокальциферол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Холекальциферол</w:t>
      </w:r>
      <w:proofErr w:type="spellEnd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(витамин D3) синтезируется под действием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ультрафиолетовых лучей в коже, а также поступает в организм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человека с пищей. </w:t>
      </w:r>
      <w:proofErr w:type="spellStart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Эргокальциферол</w:t>
      </w:r>
      <w:proofErr w:type="spellEnd"/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(витамин D2) поступает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исключительно с пищей.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Основная функция витаминов D2 и D3 - обеспечение всасывания в тонком кишечнике кальция и фосфора из пищи.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Для образования витамина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холекальциферола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в коже необходимо воздействие ультрафиолетовых лучей. При нахождении в тени или при облачной погоде синтез предшественника </w:t>
      </w:r>
      <w:proofErr w:type="spellStart"/>
      <w:r w:rsidRPr="00C02256">
        <w:rPr>
          <w:rFonts w:ascii="Times New Roman" w:hAnsi="Times New Roman" w:cs="Times New Roman"/>
          <w:sz w:val="24"/>
          <w:szCs w:val="24"/>
          <w:lang w:eastAsia="ru-RU"/>
        </w:rPr>
        <w:t>холекальциферола</w:t>
      </w:r>
      <w:proofErr w:type="spellEnd"/>
      <w:r w:rsidRPr="00C02256">
        <w:rPr>
          <w:rFonts w:ascii="Times New Roman" w:hAnsi="Times New Roman" w:cs="Times New Roman"/>
          <w:sz w:val="24"/>
          <w:szCs w:val="24"/>
          <w:lang w:eastAsia="ru-RU"/>
        </w:rPr>
        <w:t xml:space="preserve"> может сокращаться на 60%.</w:t>
      </w:r>
    </w:p>
    <w:p w:rsidR="002D08BE" w:rsidRPr="00C02256" w:rsidRDefault="002D08BE" w:rsidP="00C0225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Пищевыми источниками витамина D являются некоторые водоросли, жирные сорта рыбы, рыбий жир, лесные грибы лисички.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Недостаток витамина D вызывает рахит, болезни сердца и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гипертонию, ломкость костей, пародонтит, мышечные боли,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судороги, головные боли, усталость и бессонницу, может ухудшить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состояние при ревматоидном артрите, астме, диабете, рассеянном</w:t>
      </w:r>
      <w:r w:rsidR="00C02256" w:rsidRPr="00C02256">
        <w:rPr>
          <w:rFonts w:ascii="Times New Roman" w:hAnsi="Times New Roman" w:cs="Times New Roman"/>
          <w:sz w:val="24"/>
          <w:szCs w:val="24"/>
        </w:rPr>
        <w:t xml:space="preserve"> </w:t>
      </w:r>
      <w:r w:rsidR="00C02256" w:rsidRPr="00C02256">
        <w:rPr>
          <w:rFonts w:ascii="Times New Roman" w:hAnsi="Times New Roman" w:cs="Times New Roman"/>
          <w:sz w:val="24"/>
          <w:szCs w:val="24"/>
          <w:lang w:eastAsia="ru-RU"/>
        </w:rPr>
        <w:t>склерозе.</w:t>
      </w:r>
    </w:p>
    <w:p w:rsidR="002D08BE" w:rsidRPr="00C02256" w:rsidRDefault="002D08BE" w:rsidP="00C02256">
      <w:pPr>
        <w:pStyle w:val="a5"/>
        <w:jc w:val="both"/>
        <w:rPr>
          <w:lang w:eastAsia="ru-RU"/>
        </w:rPr>
      </w:pPr>
      <w:r w:rsidRPr="00C02256">
        <w:rPr>
          <w:rFonts w:ascii="Times New Roman" w:hAnsi="Times New Roman" w:cs="Times New Roman"/>
          <w:sz w:val="24"/>
          <w:szCs w:val="24"/>
          <w:lang w:eastAsia="ru-RU"/>
        </w:rPr>
        <w:t>С целью профилактики развития гиповитаминоза в зимнее время следует, предварительно проконсультировавшись с врачом, принимать комплексные биологически активные добавки, содержащие в своем составе указанные выше витами</w:t>
      </w:r>
      <w:r w:rsidRPr="00C02256">
        <w:rPr>
          <w:lang w:eastAsia="ru-RU"/>
        </w:rPr>
        <w:t>ны.</w:t>
      </w:r>
    </w:p>
    <w:p w:rsidR="00374F64" w:rsidRPr="00C02256" w:rsidRDefault="00374F64" w:rsidP="00C022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4F64" w:rsidRPr="00C0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BF"/>
    <w:rsid w:val="002D08BE"/>
    <w:rsid w:val="00374F64"/>
    <w:rsid w:val="003838BF"/>
    <w:rsid w:val="00C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22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2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75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B62427"/>
            <w:bottom w:val="none" w:sz="0" w:space="0" w:color="auto"/>
            <w:right w:val="none" w:sz="0" w:space="0" w:color="auto"/>
          </w:divBdr>
        </w:div>
        <w:div w:id="123623540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30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3</cp:revision>
  <dcterms:created xsi:type="dcterms:W3CDTF">2022-11-10T23:06:00Z</dcterms:created>
  <dcterms:modified xsi:type="dcterms:W3CDTF">2022-11-15T06:11:00Z</dcterms:modified>
</cp:coreProperties>
</file>