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DA" w:rsidRDefault="003C1562">
      <w:pPr>
        <w:spacing w:after="0" w:line="360" w:lineRule="auto"/>
        <w:jc w:val="center"/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Свириденко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Е.И., главный эксперт ГАУ ДПО  </w:t>
      </w:r>
    </w:p>
    <w:p w:rsidR="00F228DA" w:rsidRDefault="003C1562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«Приморский краевой институт развития образования»</w:t>
      </w:r>
    </w:p>
    <w:p w:rsidR="00F228DA" w:rsidRDefault="00F228D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28DA" w:rsidRDefault="003C15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профилактике суицидального  поведения, выявлению ранних  суицидальных признаков </w:t>
      </w:r>
    </w:p>
    <w:p w:rsidR="00F228DA" w:rsidRDefault="003C15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несовершеннолетних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современной </w:t>
      </w:r>
      <w:r>
        <w:rPr>
          <w:rFonts w:ascii="Times New Roman" w:hAnsi="Times New Roman" w:cs="Times New Roman"/>
          <w:sz w:val="28"/>
          <w:szCs w:val="28"/>
        </w:rPr>
        <w:t>диагностики, психологической помощи и профилактики суицидального поведения детей и подростков  является чрезвычайно актуальной и объединяет специалистов разных областей: медиков, психологов, социальных работников, социологов, педагогов. Исследуются причины</w:t>
      </w:r>
      <w:r>
        <w:rPr>
          <w:rFonts w:ascii="Times New Roman" w:hAnsi="Times New Roman" w:cs="Times New Roman"/>
          <w:sz w:val="28"/>
          <w:szCs w:val="28"/>
        </w:rPr>
        <w:t xml:space="preserve"> самоубийств, их статистика, влияние самых различных социальных, демографических, экономических, политических и других факторов. В настоящее время на основе научных работ и обобщений практики развивается такая молодая наука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Ежегодно выпус</w:t>
      </w:r>
      <w:r>
        <w:rPr>
          <w:rFonts w:ascii="Times New Roman" w:hAnsi="Times New Roman" w:cs="Times New Roman"/>
          <w:sz w:val="28"/>
          <w:szCs w:val="28"/>
        </w:rPr>
        <w:t xml:space="preserve">каются специальные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журналы, проходят международные симпозиумы, создана международная ассоциация по предупреждению самоубийств. Среди современных исследователей проблемы суицида можно выделить таких ученых как: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Амбрумова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Вахнин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Невзоров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и др. Они выдвигают концепцию о том, что суицид - это феномен социально-психологической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личности, т.е. ключевые понятия для данного явления - социально - психологическая адаптация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адаптацией вооб</w:t>
      </w:r>
      <w:r>
        <w:rPr>
          <w:rFonts w:ascii="Times New Roman" w:hAnsi="Times New Roman" w:cs="Times New Roman"/>
          <w:sz w:val="28"/>
          <w:szCs w:val="28"/>
        </w:rPr>
        <w:t xml:space="preserve">ще понимается приспособление - соответствие между живой системой и внешними условиями, причем адаптация - это и процесс, и его результат. Тогда понятие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отражает различную степень и качество несоответствия организма и среды. Полное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развитию, полное несоответствие несовместимо с жизнедеятельностью. К системам, занимающим промежуточное положение между этими двумя полюсами, в одинаковой мере применим термин адаптация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первый из них отражает позитивные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приспо</w:t>
      </w:r>
      <w:r>
        <w:rPr>
          <w:rFonts w:ascii="Times New Roman" w:hAnsi="Times New Roman" w:cs="Times New Roman"/>
          <w:sz w:val="28"/>
          <w:szCs w:val="28"/>
        </w:rPr>
        <w:t xml:space="preserve">собительные и компенсаторные компоненты, а второй характеризует систему со стороны ее недостаточности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дезорганизованности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личности акцент в процессе адаптации (лимитирующей и трансформирующей) переносится на социальные взаимодействия, опосре</w:t>
      </w:r>
      <w:r>
        <w:rPr>
          <w:rFonts w:ascii="Times New Roman" w:hAnsi="Times New Roman" w:cs="Times New Roman"/>
          <w:sz w:val="28"/>
          <w:szCs w:val="28"/>
        </w:rPr>
        <w:t xml:space="preserve">дованные психической деятельностью и ее высшей формой - сознанием.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Объективным критерием успешности социально-психологической адаптации человека служит его поведение в обычной и экстремальных ситуациях..</w:t>
      </w:r>
      <w:proofErr w:type="gramEnd"/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экстремальной ситуации разные личности не</w:t>
      </w:r>
      <w:r>
        <w:rPr>
          <w:rFonts w:ascii="Times New Roman" w:hAnsi="Times New Roman" w:cs="Times New Roman"/>
          <w:sz w:val="28"/>
          <w:szCs w:val="28"/>
        </w:rPr>
        <w:t>одинаково перестраивают свою приспособительную тактику. Наиболее устойчивые из них за счет пластичности и резервов сохраняют прежний общий уровень адаптации. Другая часть характеризуется временным снижением этого уровня, но без слома основных направлений а</w:t>
      </w:r>
      <w:r>
        <w:rPr>
          <w:rFonts w:ascii="Times New Roman" w:hAnsi="Times New Roman" w:cs="Times New Roman"/>
          <w:sz w:val="28"/>
          <w:szCs w:val="28"/>
        </w:rPr>
        <w:t xml:space="preserve">даптации. В этом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носит лишь количественный характер, она лимитирована и не выходит за пределы качественной определенности адаптационного процесса, т.е.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привела к болезни, не породила патологических форм адаптации.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тех </w:t>
      </w:r>
      <w:r>
        <w:rPr>
          <w:rFonts w:ascii="Times New Roman" w:hAnsi="Times New Roman" w:cs="Times New Roman"/>
          <w:sz w:val="28"/>
          <w:szCs w:val="28"/>
        </w:rPr>
        <w:t xml:space="preserve">случаях, когда экстремальные нагрузки падают на почву, измененную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конституционально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(как это имеет место при психопатиях и некоторых неврозах). Тогда вероятность полома значительно возрастает. В таких случаях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социально-психологическая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влечет з</w:t>
      </w:r>
      <w:r>
        <w:rPr>
          <w:rFonts w:ascii="Times New Roman" w:hAnsi="Times New Roman" w:cs="Times New Roman"/>
          <w:sz w:val="28"/>
          <w:szCs w:val="28"/>
        </w:rPr>
        <w:t xml:space="preserve">а собой качественную трансформацию приспособительного процесса, появление патологических форм адаптации. Этот вариант характерен для пограничных расстройств, при которых наиболее подвержены срыву ценностно-ориентационная и коммуникативная деятельность при </w:t>
      </w:r>
      <w:r>
        <w:rPr>
          <w:rFonts w:ascii="Times New Roman" w:hAnsi="Times New Roman" w:cs="Times New Roman"/>
          <w:sz w:val="28"/>
          <w:szCs w:val="28"/>
        </w:rPr>
        <w:t xml:space="preserve">общем снижении интенсивности и пластичности процесса приспособления. Психические же расстройства представляют собой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глобальную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переходом на качественно новых уровень патологического реагирования.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социально-психологическую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</w:t>
      </w:r>
      <w:r>
        <w:rPr>
          <w:rFonts w:ascii="Times New Roman" w:hAnsi="Times New Roman" w:cs="Times New Roman"/>
          <w:sz w:val="28"/>
          <w:szCs w:val="28"/>
        </w:rPr>
        <w:t>птацию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динамике, ведущей к суициду, выделяются две фазы: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предиспозиционная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суицидальная.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Предиспозиционная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служит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детерминантой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суицидального поведения.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Решающее значение для перехода ее в суицидальную имеет конфликт.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Конфли</w:t>
      </w:r>
      <w:r>
        <w:rPr>
          <w:rFonts w:ascii="Times New Roman" w:hAnsi="Times New Roman" w:cs="Times New Roman"/>
          <w:sz w:val="28"/>
          <w:szCs w:val="28"/>
        </w:rPr>
        <w:t>кт, переживаемый личностью, образуется из двух или нескольких разнонаправленных тенденций, одну из которых составляет основная, актуальная в данный момент потребность человека, а другую - тенденция, препятствующая ее удовлетворению. Конфликт при этом может</w:t>
      </w:r>
      <w:r>
        <w:rPr>
          <w:rFonts w:ascii="Times New Roman" w:hAnsi="Times New Roman" w:cs="Times New Roman"/>
          <w:sz w:val="28"/>
          <w:szCs w:val="28"/>
        </w:rPr>
        <w:t xml:space="preserve"> быть внешним и внутренним.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Напряженность и сила конфликта зависят от силовых соотношений образующих его тенденций: чем больше выражено различие сил, тем проще конфликт разрешается; самым же трудным, приобретающим черты экстремальности, считается конфликт </w:t>
      </w:r>
      <w:r>
        <w:rPr>
          <w:rFonts w:ascii="Times New Roman" w:hAnsi="Times New Roman" w:cs="Times New Roman"/>
          <w:sz w:val="28"/>
          <w:szCs w:val="28"/>
        </w:rPr>
        <w:t>равносильных тенденций.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конфликта зависит от значимости сферы, в которой он происходит, и от системы резервных адаптационных механизмов. В случае их слабости, т.е.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предиспозиционной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невозможности реальным способом изме</w:t>
      </w:r>
      <w:r>
        <w:rPr>
          <w:rFonts w:ascii="Times New Roman" w:hAnsi="Times New Roman" w:cs="Times New Roman"/>
          <w:sz w:val="28"/>
          <w:szCs w:val="28"/>
        </w:rPr>
        <w:t>нить конфликтную ситуацию, единственной реакцией, подменяющей собой все другие типы, оказывается суицид как способ самоустранения от всякой деятельности.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 всего сказанного можно сделать вывод о том, что суицид есть «следствие социально-пси</w:t>
      </w:r>
      <w:r>
        <w:rPr>
          <w:rFonts w:ascii="Times New Roman" w:hAnsi="Times New Roman" w:cs="Times New Roman"/>
          <w:sz w:val="28"/>
          <w:szCs w:val="28"/>
        </w:rPr>
        <w:t xml:space="preserve">хологической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 в условиях переживаемого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конфликта».</w:t>
      </w:r>
    </w:p>
    <w:p w:rsidR="00F228DA" w:rsidRDefault="003C15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суицидального поведения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Суицидальное поведение</w:t>
      </w:r>
      <w:r>
        <w:rPr>
          <w:color w:val="000000"/>
          <w:sz w:val="28"/>
          <w:szCs w:val="28"/>
        </w:rPr>
        <w:t xml:space="preserve">  – это «любые внутренние и внешние формы психических актов, направляемые представлениями о лишении себя жизни». Кл</w:t>
      </w:r>
      <w:r>
        <w:rPr>
          <w:color w:val="000000"/>
          <w:sz w:val="28"/>
          <w:szCs w:val="28"/>
        </w:rPr>
        <w:t xml:space="preserve">ассификация суицидальных проявлений была  разработана в </w:t>
      </w:r>
      <w:proofErr w:type="spellStart"/>
      <w:r>
        <w:rPr>
          <w:color w:val="000000"/>
          <w:sz w:val="28"/>
          <w:szCs w:val="28"/>
        </w:rPr>
        <w:t>суицидологическом</w:t>
      </w:r>
      <w:proofErr w:type="spellEnd"/>
      <w:r>
        <w:rPr>
          <w:color w:val="000000"/>
          <w:sz w:val="28"/>
          <w:szCs w:val="28"/>
        </w:rPr>
        <w:t xml:space="preserve">  Центре  Московского НИИ психиатрии МЗ РСФСР. В </w:t>
      </w:r>
      <w:r>
        <w:rPr>
          <w:color w:val="000000"/>
          <w:sz w:val="28"/>
          <w:szCs w:val="28"/>
        </w:rPr>
        <w:lastRenderedPageBreak/>
        <w:t>качестве отправной точки суицидального поведения  является намерение лишить себя жизни.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Внутреннее суицидальное поведение включает в с</w:t>
      </w:r>
      <w:r>
        <w:rPr>
          <w:color w:val="000000"/>
          <w:sz w:val="28"/>
          <w:szCs w:val="28"/>
        </w:rPr>
        <w:t xml:space="preserve">ебя суицидальные мысли, представления, переживания, а также суицидальные тенденции, среди которых можно выделить замыслы и намерения. 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Первая ступень</w:t>
      </w:r>
      <w:r>
        <w:rPr>
          <w:color w:val="000000"/>
          <w:sz w:val="28"/>
          <w:szCs w:val="28"/>
        </w:rPr>
        <w:t xml:space="preserve"> - пассивные суицидальные мысли, которые  характеризуются представлениями, фантазиями на тему своей смерти,</w:t>
      </w:r>
      <w:r>
        <w:rPr>
          <w:color w:val="000000"/>
          <w:sz w:val="28"/>
          <w:szCs w:val="28"/>
        </w:rPr>
        <w:t xml:space="preserve"> но не на тему лишения себя жизни как самопроизвольного действия («хорошо бы умереть», «заснуть и не проснуться» и т.п.).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Вторая</w:t>
      </w:r>
      <w:r>
        <w:rPr>
          <w:color w:val="000000"/>
          <w:sz w:val="28"/>
          <w:szCs w:val="28"/>
        </w:rPr>
        <w:t xml:space="preserve"> - суицидальные замыслы.  Это активная форма проявления </w:t>
      </w:r>
      <w:proofErr w:type="spellStart"/>
      <w:r>
        <w:rPr>
          <w:color w:val="000000"/>
          <w:sz w:val="28"/>
          <w:szCs w:val="28"/>
        </w:rPr>
        <w:t>суицидальности</w:t>
      </w:r>
      <w:proofErr w:type="spellEnd"/>
      <w:r>
        <w:rPr>
          <w:color w:val="000000"/>
          <w:sz w:val="28"/>
          <w:szCs w:val="28"/>
        </w:rPr>
        <w:t>, т.е. тенденция к самоубийству, глубина которой нарастает</w:t>
      </w:r>
      <w:r>
        <w:rPr>
          <w:color w:val="000000"/>
          <w:sz w:val="28"/>
          <w:szCs w:val="28"/>
        </w:rPr>
        <w:t xml:space="preserve"> по мере разработки плана ее реализации. Продумываются способы, время и место самоубийства.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Третья</w:t>
      </w:r>
      <w:r>
        <w:rPr>
          <w:color w:val="000000"/>
          <w:sz w:val="28"/>
          <w:szCs w:val="28"/>
        </w:rPr>
        <w:t xml:space="preserve"> - суицидальные намерения предполагают присоединение к замыслу решения и волевого компонента, побуждающего к непосредственному переходу во внешнее поведение.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от возникновения суицидальных мыслей до попыток их реализации традиционно называется </w:t>
      </w:r>
      <w:proofErr w:type="spellStart"/>
      <w:r>
        <w:rPr>
          <w:color w:val="000000"/>
          <w:sz w:val="28"/>
          <w:szCs w:val="28"/>
        </w:rPr>
        <w:t>пресуицидальным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пресуицидом</w:t>
      </w:r>
      <w:proofErr w:type="spellEnd"/>
      <w:r>
        <w:rPr>
          <w:color w:val="000000"/>
          <w:sz w:val="28"/>
          <w:szCs w:val="28"/>
        </w:rPr>
        <w:t>).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Длительность его может исчисляться минутами (острый </w:t>
      </w:r>
      <w:proofErr w:type="spellStart"/>
      <w:r>
        <w:rPr>
          <w:color w:val="000000"/>
          <w:sz w:val="28"/>
          <w:szCs w:val="28"/>
        </w:rPr>
        <w:t>пресуицид</w:t>
      </w:r>
      <w:proofErr w:type="spellEnd"/>
      <w:r>
        <w:rPr>
          <w:color w:val="000000"/>
          <w:sz w:val="28"/>
          <w:szCs w:val="28"/>
        </w:rPr>
        <w:t xml:space="preserve">) или месяцами (хронический </w:t>
      </w:r>
      <w:proofErr w:type="spellStart"/>
      <w:r>
        <w:rPr>
          <w:color w:val="000000"/>
          <w:sz w:val="28"/>
          <w:szCs w:val="28"/>
        </w:rPr>
        <w:t>пресуицид</w:t>
      </w:r>
      <w:proofErr w:type="spellEnd"/>
      <w:r>
        <w:rPr>
          <w:color w:val="000000"/>
          <w:sz w:val="28"/>
          <w:szCs w:val="28"/>
        </w:rPr>
        <w:t xml:space="preserve">). В случаях продолжительного </w:t>
      </w:r>
      <w:proofErr w:type="spellStart"/>
      <w:r>
        <w:rPr>
          <w:color w:val="000000"/>
          <w:sz w:val="28"/>
          <w:szCs w:val="28"/>
        </w:rPr>
        <w:t>пресу</w:t>
      </w:r>
      <w:r>
        <w:rPr>
          <w:color w:val="000000"/>
          <w:sz w:val="28"/>
          <w:szCs w:val="28"/>
        </w:rPr>
        <w:t>ицида</w:t>
      </w:r>
      <w:proofErr w:type="spellEnd"/>
      <w:r>
        <w:rPr>
          <w:color w:val="000000"/>
          <w:sz w:val="28"/>
          <w:szCs w:val="28"/>
        </w:rPr>
        <w:t xml:space="preserve"> процесс развития внутренних форм суицидального поведения отчетливо проходит описанные выше этапы. Однако эта последовательность обнаруживается далеко не всегда.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острых </w:t>
      </w:r>
      <w:proofErr w:type="spellStart"/>
      <w:r>
        <w:rPr>
          <w:color w:val="000000"/>
          <w:sz w:val="28"/>
          <w:szCs w:val="28"/>
        </w:rPr>
        <w:t>пресуицидах</w:t>
      </w:r>
      <w:proofErr w:type="spellEnd"/>
      <w:r>
        <w:rPr>
          <w:color w:val="000000"/>
          <w:sz w:val="28"/>
          <w:szCs w:val="28"/>
        </w:rPr>
        <w:t xml:space="preserve"> можно наблюдать появление суицидальных замыслов и намерений сразу </w:t>
      </w:r>
      <w:r>
        <w:rPr>
          <w:color w:val="000000"/>
          <w:sz w:val="28"/>
          <w:szCs w:val="28"/>
        </w:rPr>
        <w:t>же.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Внешние формы суицидального поведения включают в себя истинные, демонстративные и скрытые.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Истинный суицид выражается желанием умереть, не может быть спонтанным. Такому виду поведения предшествует угнетенное настроение, депрессивные состояния, отсутств</w:t>
      </w:r>
      <w:r>
        <w:rPr>
          <w:color w:val="000000"/>
          <w:sz w:val="28"/>
          <w:szCs w:val="28"/>
        </w:rPr>
        <w:t>ие целей, потеря смысла жизни. Еще одним сигналом для близких и значимых людей могут быть размышления и переживания по поводу смысла жизни.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Демонстративный суицид  является сигналом о помощи. В некоторых случаях может быть формой проявления шантажа. Смерте</w:t>
      </w:r>
      <w:r>
        <w:rPr>
          <w:color w:val="000000"/>
          <w:sz w:val="28"/>
          <w:szCs w:val="28"/>
        </w:rPr>
        <w:t>льный исход при такой форме поведения станет роковой случайностью.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Скрытый суицид (косвенное самоубийство) – вид суицидального поведения, не отвечающий его признакам, но имеющий </w:t>
      </w:r>
      <w:proofErr w:type="gramStart"/>
      <w:r>
        <w:rPr>
          <w:color w:val="000000"/>
          <w:sz w:val="28"/>
          <w:szCs w:val="28"/>
        </w:rPr>
        <w:t>ту</w:t>
      </w:r>
      <w:proofErr w:type="gramEnd"/>
      <w:r>
        <w:rPr>
          <w:color w:val="000000"/>
          <w:sz w:val="28"/>
          <w:szCs w:val="28"/>
        </w:rPr>
        <w:t xml:space="preserve"> же направленность и результат. Это «игра со смертью»: рискованная езда на а</w:t>
      </w:r>
      <w:r>
        <w:rPr>
          <w:color w:val="000000"/>
          <w:sz w:val="28"/>
          <w:szCs w:val="28"/>
        </w:rPr>
        <w:t>втомобиле, прогулка по льду во время ледохода, занятия экстремальным видом спорта с высокой долей риска, опасный бизнес, стремление попасть в зону «риска» (точки конфликта), употребление ПАВ, самоизоляция.</w:t>
      </w:r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всем вышеизложенным, суицид можн</w:t>
      </w:r>
      <w:r>
        <w:rPr>
          <w:color w:val="000000"/>
          <w:sz w:val="28"/>
          <w:szCs w:val="28"/>
        </w:rPr>
        <w:t>о рассматривать как действие, подчиненное конкретной цели покончить с собой, но включенное в более широкую систему предметной деятельности с соответствующим ей мотивом.</w:t>
      </w:r>
      <w:proofErr w:type="gramEnd"/>
    </w:p>
    <w:p w:rsidR="00F228DA" w:rsidRDefault="003C1562">
      <w:pPr>
        <w:pStyle w:val="af"/>
        <w:shd w:val="clear" w:color="auto" w:fill="FFFFFF"/>
        <w:spacing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предупреждения трагических случаев среди подростков должна решиться путем пост</w:t>
      </w:r>
      <w:r>
        <w:rPr>
          <w:color w:val="000000"/>
          <w:sz w:val="28"/>
          <w:szCs w:val="28"/>
        </w:rPr>
        <w:t>роения системы, объединяющей меры социального, психологического, медицинского, правового и педагогического характера.</w:t>
      </w:r>
    </w:p>
    <w:p w:rsidR="00F228DA" w:rsidRDefault="003C15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ПСИХОЛОГИЧЕСКОЙ ПОМОЩИ </w:t>
      </w:r>
    </w:p>
    <w:p w:rsidR="00F228DA" w:rsidRDefault="003C15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(ИНФОРМАЦИЯ ДЛЯ   ШКОЛЬНОГО  ПСИХОЛОГА)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подростком-суицидентом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привлекать </w:t>
      </w:r>
      <w:r>
        <w:rPr>
          <w:rFonts w:ascii="Times New Roman" w:hAnsi="Times New Roman" w:cs="Times New Roman"/>
          <w:sz w:val="28"/>
          <w:szCs w:val="28"/>
        </w:rPr>
        <w:t>специалистов служб психологической помощи и экстренного реагирования.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разработке программы психологической помощи ребенку необходимо помнить о  трех шагах: </w:t>
      </w:r>
    </w:p>
    <w:p w:rsidR="00F228DA" w:rsidRDefault="003C1562">
      <w:pPr>
        <w:pStyle w:val="af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диагностика 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Приложение 1) </w:t>
      </w:r>
    </w:p>
    <w:p w:rsidR="00F228DA" w:rsidRDefault="003C1562">
      <w:pPr>
        <w:pStyle w:val="af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 лечебное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</w:t>
      </w:r>
      <w:r>
        <w:rPr>
          <w:rFonts w:ascii="Times New Roman" w:hAnsi="Times New Roman" w:cs="Times New Roman"/>
          <w:sz w:val="28"/>
          <w:szCs w:val="28"/>
        </w:rPr>
        <w:t>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8DA" w:rsidRDefault="003C1562">
      <w:pPr>
        <w:pStyle w:val="af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эмоциональная поддержка.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смысл детского и подросткового суицидального поведения – это крик о помощи, стремление привлечь внимание  ребенка к глубоким страданиям, переживаниям.  Это сигнал о накопившихся неразрешенных проблемах</w:t>
      </w:r>
      <w:r>
        <w:rPr>
          <w:rFonts w:ascii="Times New Roman" w:hAnsi="Times New Roman" w:cs="Times New Roman"/>
          <w:sz w:val="28"/>
          <w:szCs w:val="28"/>
        </w:rPr>
        <w:t xml:space="preserve">, конфликтах, одиночестве, угрозах, желании  освободиться от тяжести переживаний, «забыться», уснуть, наказать обидчиков.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Школьному психологу следует особо обратить внимание на психологические особенности детского и подросткового возраста, внимательно изу</w:t>
      </w:r>
      <w:r>
        <w:rPr>
          <w:rFonts w:ascii="Times New Roman" w:hAnsi="Times New Roman" w:cs="Times New Roman"/>
          <w:sz w:val="28"/>
          <w:szCs w:val="28"/>
        </w:rPr>
        <w:t xml:space="preserve">чить социально-психологический климат семьи, класса, детской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группы; определить факторы неблагополучия.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возраст</w:t>
      </w:r>
      <w:r>
        <w:rPr>
          <w:rFonts w:ascii="Times New Roman" w:hAnsi="Times New Roman" w:cs="Times New Roman"/>
          <w:sz w:val="28"/>
          <w:szCs w:val="28"/>
        </w:rPr>
        <w:t>. Возраст существенно влияет на особенности суицидального поведения. Например, кризисные периоды жизни, такие, как юность или</w:t>
      </w:r>
      <w:r>
        <w:rPr>
          <w:rFonts w:ascii="Times New Roman" w:hAnsi="Times New Roman" w:cs="Times New Roman"/>
          <w:sz w:val="28"/>
          <w:szCs w:val="28"/>
        </w:rPr>
        <w:t xml:space="preserve"> начало старости, характеризуются повышением суицидальной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меньше возраст ребёнка, тем выше суицидальная опасность. Психологические переживания часто переоценивается детьми и подростками,  и недооцениваются взрослыми.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Суицидальное поведение </w:t>
      </w:r>
      <w:r>
        <w:rPr>
          <w:rFonts w:ascii="Times New Roman" w:hAnsi="Times New Roman" w:cs="Times New Roman"/>
          <w:sz w:val="28"/>
          <w:szCs w:val="28"/>
        </w:rPr>
        <w:t>в детском возрасте носит характер ситуационно-личностных реакций, т.е. связано собственно не с самим желанием умереть, а со стремлением избежать стрессовых ситуаций или наказания. Большинство исследователей отмечает, что суицидальное поведение у детей до 1</w:t>
      </w:r>
      <w:r>
        <w:rPr>
          <w:rFonts w:ascii="Times New Roman" w:hAnsi="Times New Roman" w:cs="Times New Roman"/>
          <w:sz w:val="28"/>
          <w:szCs w:val="28"/>
        </w:rPr>
        <w:t>3 лет - редкое явление, и только с 14-15-летнего возраста суицидальная активность резко возрастает, достигая максимума к 16 - 19 годам.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Большинство авторов считают, что концепция смерти у ребенка приближается к адекватной лишь к 11-14 годам, после чего реб</w:t>
      </w:r>
      <w:r>
        <w:rPr>
          <w:rFonts w:ascii="Times New Roman" w:hAnsi="Times New Roman" w:cs="Times New Roman"/>
          <w:sz w:val="28"/>
          <w:szCs w:val="28"/>
        </w:rPr>
        <w:t xml:space="preserve">енок может по-настоящему осознавать реальность и необратимость смерти. Маленький ребенок скорее фантазирует по поводу смерти, плохо понимая различия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живущим и умершим. И только ближе к подростковому возрасту смерть начинает восприниматься как реально</w:t>
      </w:r>
      <w:r>
        <w:rPr>
          <w:rFonts w:ascii="Times New Roman" w:hAnsi="Times New Roman" w:cs="Times New Roman"/>
          <w:sz w:val="28"/>
          <w:szCs w:val="28"/>
        </w:rPr>
        <w:t xml:space="preserve">е явление, хотя и отрицается, кажется маловероятной для себя. Следовательно, термины «суицид» и «суицидальное поведение» в строгом смысле для раннего возраста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малоприемлемы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Мотивы, которыми дети объясняют свое поведение, кажутся несерьезными и мимолетными</w:t>
      </w:r>
      <w:r>
        <w:rPr>
          <w:rFonts w:ascii="Times New Roman" w:hAnsi="Times New Roman" w:cs="Times New Roman"/>
          <w:sz w:val="28"/>
          <w:szCs w:val="28"/>
        </w:rPr>
        <w:t>. Для детей в целом характерны впечатлительность, внушаемость, низкая критичность к своему поведению, колебания настроения, импульсивность, способность ярко чувствовать и переживать. Самоубийство в детском возрасте побуждается гневом, страхом, желанием нак</w:t>
      </w:r>
      <w:r>
        <w:rPr>
          <w:rFonts w:ascii="Times New Roman" w:hAnsi="Times New Roman" w:cs="Times New Roman"/>
          <w:sz w:val="28"/>
          <w:szCs w:val="28"/>
        </w:rPr>
        <w:t>азать себя или других. Нередко суицидальное поведение сочетается с другими поведенческими проблемами, например прогулами школы или конфликтами.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Возникновению суицидального поведения также способствуют тревожные и депрессивные состояния. Признаками депресси</w:t>
      </w:r>
      <w:r>
        <w:rPr>
          <w:rFonts w:ascii="Times New Roman" w:hAnsi="Times New Roman" w:cs="Times New Roman"/>
          <w:sz w:val="28"/>
          <w:szCs w:val="28"/>
        </w:rPr>
        <w:t xml:space="preserve">и у детей могут быть: печаль, несвойственное детям бессилие, нарушения сна и аппетита, снижение веса и соматические жалобы, страх неудачи и снижение интереса к учебе, чувство неполноценности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отвергнутости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чрезмерная самокритичность, замкнутость; беспо</w:t>
      </w:r>
      <w:r>
        <w:rPr>
          <w:rFonts w:ascii="Times New Roman" w:hAnsi="Times New Roman" w:cs="Times New Roman"/>
          <w:sz w:val="28"/>
          <w:szCs w:val="28"/>
        </w:rPr>
        <w:t>койство, агрессивность и низкая устойчивость к фрустрации. Самым главным симптомом является потеря возможности получать удовольствие и испытывать наслаждение от тех вещей в жизни, которые раньше приносили счастье. Поступки и настроение как бы теряют вкус и</w:t>
      </w:r>
      <w:r>
        <w:rPr>
          <w:rFonts w:ascii="Times New Roman" w:hAnsi="Times New Roman" w:cs="Times New Roman"/>
          <w:sz w:val="28"/>
          <w:szCs w:val="28"/>
        </w:rPr>
        <w:t xml:space="preserve"> эмоциональную окраску. Психика лишается сильных чувств. Человеком овладевает безнадежность, вина, самоосуждение и раздражительность. Заметно ослабевает двигательная активность или, </w:t>
      </w:r>
      <w:r>
        <w:rPr>
          <w:rFonts w:ascii="Times New Roman" w:hAnsi="Times New Roman" w:cs="Times New Roman"/>
          <w:sz w:val="28"/>
          <w:szCs w:val="28"/>
        </w:rPr>
        <w:lastRenderedPageBreak/>
        <w:t>наоборот, возникают приступы громкой, быстрой, порой беспрестанной речи, н</w:t>
      </w:r>
      <w:r>
        <w:rPr>
          <w:rFonts w:ascii="Times New Roman" w:hAnsi="Times New Roman" w:cs="Times New Roman"/>
          <w:sz w:val="28"/>
          <w:szCs w:val="28"/>
        </w:rPr>
        <w:t>аполненные жалобами, обвинениями или просьбами о помощи. Часто бывают нарушения сна или волнообразная усталость. Соматические признаки тревоги проявляются дрожанием, сухостью губ и учащенным дыханием. Появляются ничем не обусловленные соматические нарушени</w:t>
      </w:r>
      <w:r>
        <w:rPr>
          <w:rFonts w:ascii="Times New Roman" w:hAnsi="Times New Roman" w:cs="Times New Roman"/>
          <w:sz w:val="28"/>
          <w:szCs w:val="28"/>
        </w:rPr>
        <w:t xml:space="preserve">я в виде болей в голове, боку или животе. Больные постоянно ощущают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нежеланность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греховность и бесполезность, в силу чего приходят к заключению, что жизнь не имеет смысла.</w:t>
      </w:r>
    </w:p>
    <w:p w:rsidR="00F228DA" w:rsidRDefault="003C15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А.Н. Волковой, самоубийства подростков имеют обыкновенно следующие </w:t>
      </w:r>
      <w:r>
        <w:rPr>
          <w:rFonts w:ascii="Times New Roman" w:hAnsi="Times New Roman" w:cs="Times New Roman"/>
          <w:sz w:val="28"/>
          <w:szCs w:val="28"/>
        </w:rPr>
        <w:t>характерные черты:</w:t>
      </w:r>
    </w:p>
    <w:p w:rsidR="00F228DA" w:rsidRDefault="003C1562">
      <w:pPr>
        <w:pStyle w:val="22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Суициду предшествуют кратковременные, объективно нетяжелые кон</w:t>
      </w:r>
      <w:r>
        <w:rPr>
          <w:sz w:val="28"/>
          <w:szCs w:val="28"/>
        </w:rPr>
        <w:softHyphen/>
        <w:t xml:space="preserve">фликты в сферах близких отношений (семья, школа, другие </w:t>
      </w:r>
      <w:proofErr w:type="spellStart"/>
      <w:r>
        <w:rPr>
          <w:sz w:val="28"/>
          <w:szCs w:val="28"/>
        </w:rPr>
        <w:t>референтные</w:t>
      </w:r>
      <w:proofErr w:type="spellEnd"/>
      <w:r>
        <w:rPr>
          <w:sz w:val="28"/>
          <w:szCs w:val="28"/>
        </w:rPr>
        <w:t xml:space="preserve"> группы).</w:t>
      </w:r>
    </w:p>
    <w:p w:rsidR="00F228DA" w:rsidRDefault="003C1562">
      <w:pPr>
        <w:pStyle w:val="22"/>
        <w:numPr>
          <w:ilvl w:val="0"/>
          <w:numId w:val="2"/>
        </w:numPr>
        <w:shd w:val="clear" w:color="auto" w:fill="auto"/>
        <w:tabs>
          <w:tab w:val="left" w:pos="558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 xml:space="preserve">Конфликты воспринимаются как крайне значимые и </w:t>
      </w:r>
      <w:proofErr w:type="spellStart"/>
      <w:r>
        <w:rPr>
          <w:sz w:val="28"/>
          <w:szCs w:val="28"/>
        </w:rPr>
        <w:t>травматичные</w:t>
      </w:r>
      <w:proofErr w:type="spellEnd"/>
      <w:r>
        <w:rPr>
          <w:sz w:val="28"/>
          <w:szCs w:val="28"/>
        </w:rPr>
        <w:t>, вызы</w:t>
      </w:r>
      <w:r>
        <w:rPr>
          <w:sz w:val="28"/>
          <w:szCs w:val="28"/>
        </w:rPr>
        <w:softHyphen/>
        <w:t>вая внутренний кризис и драмати</w:t>
      </w:r>
      <w:r>
        <w:rPr>
          <w:sz w:val="28"/>
          <w:szCs w:val="28"/>
        </w:rPr>
        <w:t>зацию событий.</w:t>
      </w:r>
    </w:p>
    <w:p w:rsidR="00F228DA" w:rsidRDefault="003C1562">
      <w:pPr>
        <w:pStyle w:val="22"/>
        <w:numPr>
          <w:ilvl w:val="0"/>
          <w:numId w:val="2"/>
        </w:numPr>
        <w:shd w:val="clear" w:color="auto" w:fill="auto"/>
        <w:tabs>
          <w:tab w:val="left" w:pos="563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Суицидальный поступок воспринимается в романтически- героическом ореоле: как смелый вызов, мужественное решение и т.д.</w:t>
      </w:r>
    </w:p>
    <w:p w:rsidR="00F228DA" w:rsidRDefault="003C1562">
      <w:pPr>
        <w:pStyle w:val="22"/>
        <w:numPr>
          <w:ilvl w:val="0"/>
          <w:numId w:val="2"/>
        </w:numPr>
        <w:shd w:val="clear" w:color="auto" w:fill="auto"/>
        <w:tabs>
          <w:tab w:val="left" w:pos="563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Суицидальное поведение демонстративно.</w:t>
      </w:r>
    </w:p>
    <w:p w:rsidR="00F228DA" w:rsidRDefault="003C1562">
      <w:pPr>
        <w:pStyle w:val="22"/>
        <w:numPr>
          <w:ilvl w:val="0"/>
          <w:numId w:val="2"/>
        </w:numPr>
        <w:shd w:val="clear" w:color="auto" w:fill="auto"/>
        <w:tabs>
          <w:tab w:val="left" w:pos="538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Суицидальное решение появляется в порыве, состоянии аффекта; в нем нет продуманност</w:t>
      </w:r>
      <w:r>
        <w:rPr>
          <w:sz w:val="28"/>
          <w:szCs w:val="28"/>
        </w:rPr>
        <w:t>и, взвешенности, точного просчета.</w:t>
      </w:r>
    </w:p>
    <w:p w:rsidR="00F228DA" w:rsidRDefault="003C1562">
      <w:pPr>
        <w:pStyle w:val="22"/>
        <w:numPr>
          <w:ilvl w:val="0"/>
          <w:numId w:val="2"/>
        </w:numPr>
        <w:shd w:val="clear" w:color="auto" w:fill="auto"/>
        <w:tabs>
          <w:tab w:val="left" w:pos="563"/>
        </w:tabs>
        <w:spacing w:after="0" w:line="360" w:lineRule="auto"/>
        <w:ind w:left="20" w:firstLine="380"/>
        <w:rPr>
          <w:sz w:val="28"/>
          <w:szCs w:val="28"/>
        </w:rPr>
      </w:pPr>
      <w:r>
        <w:rPr>
          <w:sz w:val="28"/>
          <w:szCs w:val="28"/>
        </w:rPr>
        <w:t>Средства самоубийства выбраны неумело.</w:t>
      </w:r>
    </w:p>
    <w:p w:rsidR="00F228DA" w:rsidRDefault="00F228DA">
      <w:pPr>
        <w:pStyle w:val="22"/>
        <w:shd w:val="clear" w:color="auto" w:fill="auto"/>
        <w:tabs>
          <w:tab w:val="left" w:pos="563"/>
        </w:tabs>
        <w:spacing w:after="0" w:line="360" w:lineRule="auto"/>
        <w:ind w:left="400" w:firstLine="0"/>
        <w:rPr>
          <w:sz w:val="28"/>
          <w:szCs w:val="28"/>
        </w:rPr>
      </w:pPr>
    </w:p>
    <w:p w:rsidR="00F228DA" w:rsidRDefault="003C1562">
      <w:pPr>
        <w:pStyle w:val="22"/>
        <w:shd w:val="clear" w:color="auto" w:fill="auto"/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Для подростков с высоким уровнем суицидального риска характерно отяго</w:t>
      </w:r>
      <w:r>
        <w:rPr>
          <w:sz w:val="28"/>
          <w:szCs w:val="28"/>
        </w:rPr>
        <w:softHyphen/>
        <w:t>щенное социальное окружение: неблагополучная семья, одиночество и забро</w:t>
      </w:r>
      <w:r>
        <w:rPr>
          <w:sz w:val="28"/>
          <w:szCs w:val="28"/>
        </w:rPr>
        <w:softHyphen/>
        <w:t xml:space="preserve">шенность, отсутствие опоры на </w:t>
      </w:r>
      <w:r>
        <w:rPr>
          <w:sz w:val="28"/>
          <w:szCs w:val="28"/>
        </w:rPr>
        <w:t>взрослого.</w:t>
      </w:r>
    </w:p>
    <w:p w:rsidR="00F228DA" w:rsidRDefault="003C1562">
      <w:pPr>
        <w:pStyle w:val="22"/>
        <w:shd w:val="clear" w:color="auto" w:fill="auto"/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Семья — один из важнейших факторов, влияющих на формирование суи</w:t>
      </w:r>
      <w:r>
        <w:rPr>
          <w:sz w:val="28"/>
          <w:szCs w:val="28"/>
        </w:rPr>
        <w:softHyphen/>
        <w:t xml:space="preserve">цидальной склонности у подростков. Е. М. </w:t>
      </w:r>
      <w:proofErr w:type="spellStart"/>
      <w:r>
        <w:rPr>
          <w:sz w:val="28"/>
          <w:szCs w:val="28"/>
        </w:rPr>
        <w:t>Вроно</w:t>
      </w:r>
      <w:proofErr w:type="spellEnd"/>
      <w:r>
        <w:rPr>
          <w:sz w:val="28"/>
          <w:szCs w:val="28"/>
        </w:rPr>
        <w:t xml:space="preserve"> пишет: «Поводом к покуше</w:t>
      </w:r>
      <w:r>
        <w:rPr>
          <w:sz w:val="28"/>
          <w:szCs w:val="28"/>
        </w:rPr>
        <w:softHyphen/>
        <w:t>нию на самоубийство служат неурядицы в различных сферах жизни подростка. Истинной же причиной, которая выявл</w:t>
      </w:r>
      <w:r>
        <w:rPr>
          <w:sz w:val="28"/>
          <w:szCs w:val="28"/>
        </w:rPr>
        <w:t xml:space="preserve">яется при более </w:t>
      </w:r>
      <w:r>
        <w:rPr>
          <w:sz w:val="28"/>
          <w:szCs w:val="28"/>
        </w:rPr>
        <w:lastRenderedPageBreak/>
        <w:t>вдумчивом, детальном знакомстве с ситуацией, как правило, оказываются нарушенные взаимоотно</w:t>
      </w:r>
      <w:r>
        <w:rPr>
          <w:sz w:val="28"/>
          <w:szCs w:val="28"/>
        </w:rPr>
        <w:softHyphen/>
        <w:t>шения в семье».</w:t>
      </w:r>
    </w:p>
    <w:p w:rsidR="00F228DA" w:rsidRDefault="003C1562">
      <w:pPr>
        <w:pStyle w:val="22"/>
        <w:numPr>
          <w:ilvl w:val="1"/>
          <w:numId w:val="2"/>
        </w:numPr>
        <w:shd w:val="clear" w:color="auto" w:fill="auto"/>
        <w:tabs>
          <w:tab w:val="left" w:pos="721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Амбрумова</w:t>
      </w:r>
      <w:proofErr w:type="spellEnd"/>
      <w:r>
        <w:rPr>
          <w:sz w:val="28"/>
          <w:szCs w:val="28"/>
        </w:rPr>
        <w:t xml:space="preserve"> выделяет следующие особенности семьи и отношений </w:t>
      </w:r>
      <w:r>
        <w:rPr>
          <w:rStyle w:val="a6"/>
          <w:sz w:val="28"/>
          <w:szCs w:val="28"/>
        </w:rPr>
        <w:t>в</w:t>
      </w:r>
      <w:r>
        <w:rPr>
          <w:sz w:val="28"/>
          <w:szCs w:val="28"/>
        </w:rPr>
        <w:t xml:space="preserve"> ней, предрасполагающие подростков к суициду: отсутствие отца или мат</w:t>
      </w:r>
      <w:r>
        <w:rPr>
          <w:sz w:val="28"/>
          <w:szCs w:val="28"/>
        </w:rPr>
        <w:t>ери, недостаточность материнской привязанности к ребенку, отсутствие родитель</w:t>
      </w:r>
      <w:r>
        <w:rPr>
          <w:sz w:val="28"/>
          <w:szCs w:val="28"/>
        </w:rPr>
        <w:softHyphen/>
        <w:t xml:space="preserve">ского авторитета, матриархальный стиль отношений в семье, </w:t>
      </w:r>
      <w:proofErr w:type="spellStart"/>
      <w:r>
        <w:rPr>
          <w:sz w:val="28"/>
          <w:szCs w:val="28"/>
        </w:rPr>
        <w:t>гиперавторитар</w:t>
      </w:r>
      <w:r>
        <w:rPr>
          <w:sz w:val="28"/>
          <w:szCs w:val="28"/>
        </w:rPr>
        <w:softHyphen/>
        <w:t>ность</w:t>
      </w:r>
      <w:proofErr w:type="spellEnd"/>
      <w:r>
        <w:rPr>
          <w:sz w:val="28"/>
          <w:szCs w:val="28"/>
        </w:rPr>
        <w:t xml:space="preserve"> слабого взрослого, который стремится утвердить себя в семье с помощью эмоциональных взрывов и телес</w:t>
      </w:r>
      <w:r>
        <w:rPr>
          <w:sz w:val="28"/>
          <w:szCs w:val="28"/>
        </w:rPr>
        <w:t xml:space="preserve">ных наказаний ребенка. </w:t>
      </w:r>
      <w:proofErr w:type="spellStart"/>
      <w:r>
        <w:rPr>
          <w:sz w:val="28"/>
          <w:szCs w:val="28"/>
        </w:rPr>
        <w:t>Суицидогенный</w:t>
      </w:r>
      <w:proofErr w:type="spellEnd"/>
      <w:r>
        <w:rPr>
          <w:sz w:val="28"/>
          <w:szCs w:val="28"/>
        </w:rPr>
        <w:t xml:space="preserve"> ха</w:t>
      </w:r>
      <w:r>
        <w:rPr>
          <w:sz w:val="28"/>
          <w:szCs w:val="28"/>
        </w:rPr>
        <w:softHyphen/>
        <w:t>рактер имеют и длительные болезни и смерти родственников, а также нали</w:t>
      </w:r>
      <w:r>
        <w:rPr>
          <w:sz w:val="28"/>
          <w:szCs w:val="28"/>
        </w:rPr>
        <w:softHyphen/>
        <w:t>чие в семье алкоголиков, психически больных и лиц с асоциальными формами поведения.</w:t>
      </w:r>
    </w:p>
    <w:p w:rsidR="00F228DA" w:rsidRDefault="003C1562">
      <w:pPr>
        <w:pStyle w:val="22"/>
        <w:shd w:val="clear" w:color="auto" w:fill="auto"/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Анализ причин подросткового суицида позволил сгруппировать их</w:t>
      </w:r>
      <w:r>
        <w:rPr>
          <w:sz w:val="28"/>
          <w:szCs w:val="28"/>
        </w:rPr>
        <w:t xml:space="preserve"> вокруг трех основных факторов:</w:t>
      </w:r>
    </w:p>
    <w:p w:rsidR="00F228DA" w:rsidRDefault="003C1562">
      <w:pPr>
        <w:pStyle w:val="22"/>
        <w:numPr>
          <w:ilvl w:val="2"/>
          <w:numId w:val="2"/>
        </w:numPr>
        <w:shd w:val="clear" w:color="auto" w:fill="auto"/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 xml:space="preserve">Взаимоотношения с родителями. Дети, предпринимающие попытки самоубийства, часто отличаются сниженной самооценкой, испытывают чувства </w:t>
      </w:r>
      <w:proofErr w:type="spellStart"/>
      <w:r>
        <w:rPr>
          <w:sz w:val="28"/>
          <w:szCs w:val="28"/>
        </w:rPr>
        <w:t>малоценности</w:t>
      </w:r>
      <w:proofErr w:type="spellEnd"/>
      <w:r>
        <w:rPr>
          <w:sz w:val="28"/>
          <w:szCs w:val="28"/>
        </w:rPr>
        <w:t xml:space="preserve"> и ненужности. В этих случаях они чувствуют себя биологическими чужаками, поним</w:t>
      </w:r>
      <w:r>
        <w:rPr>
          <w:sz w:val="28"/>
          <w:szCs w:val="28"/>
        </w:rPr>
        <w:t xml:space="preserve">ают, что шагают не в ногу с родителями и не подходят в качестве приемных членов семейного круга. Кроме того, у них часто безо всякой причины может появиться чувство своей </w:t>
      </w:r>
      <w:proofErr w:type="spellStart"/>
      <w:r>
        <w:rPr>
          <w:sz w:val="28"/>
          <w:szCs w:val="28"/>
        </w:rPr>
        <w:t>нежеланности</w:t>
      </w:r>
      <w:proofErr w:type="spellEnd"/>
      <w:r>
        <w:rPr>
          <w:sz w:val="28"/>
          <w:szCs w:val="28"/>
        </w:rPr>
        <w:t>, они уверены в том, что родители не хотят их появления на свет. Это назы</w:t>
      </w:r>
      <w:r>
        <w:rPr>
          <w:sz w:val="28"/>
          <w:szCs w:val="28"/>
        </w:rPr>
        <w:t xml:space="preserve">вается феноменом «отвергнутого ребенка». Существует также тесная связь между </w:t>
      </w:r>
      <w:proofErr w:type="spellStart"/>
      <w:r>
        <w:rPr>
          <w:sz w:val="28"/>
          <w:szCs w:val="28"/>
        </w:rPr>
        <w:t>саморазрушающим</w:t>
      </w:r>
      <w:proofErr w:type="spellEnd"/>
      <w:r>
        <w:rPr>
          <w:sz w:val="28"/>
          <w:szCs w:val="28"/>
        </w:rPr>
        <w:t xml:space="preserve"> поведением подростков и жестокостью, насилием, отвержением или заброшенностью в семьях.</w:t>
      </w:r>
    </w:p>
    <w:p w:rsidR="00F228DA" w:rsidRDefault="003C1562">
      <w:pPr>
        <w:pStyle w:val="22"/>
        <w:numPr>
          <w:ilvl w:val="2"/>
          <w:numId w:val="2"/>
        </w:numPr>
        <w:shd w:val="clear" w:color="auto" w:fill="auto"/>
        <w:tabs>
          <w:tab w:val="left" w:pos="673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>Проблемы в школе. Они связаны с личностью учителя, социометрическим статусо</w:t>
      </w:r>
      <w:r>
        <w:rPr>
          <w:sz w:val="28"/>
          <w:szCs w:val="28"/>
        </w:rPr>
        <w:t>м подростка в классе и личностным отношением к успеваемости, жиз</w:t>
      </w:r>
      <w:r>
        <w:rPr>
          <w:sz w:val="28"/>
          <w:szCs w:val="28"/>
        </w:rPr>
        <w:softHyphen/>
        <w:t>ненным перспективам.</w:t>
      </w:r>
    </w:p>
    <w:p w:rsidR="00F228DA" w:rsidRDefault="003C1562">
      <w:pPr>
        <w:pStyle w:val="22"/>
        <w:numPr>
          <w:ilvl w:val="2"/>
          <w:numId w:val="2"/>
        </w:numPr>
        <w:shd w:val="clear" w:color="auto" w:fill="auto"/>
        <w:tabs>
          <w:tab w:val="left" w:pos="673"/>
        </w:tabs>
        <w:spacing w:after="0" w:line="360" w:lineRule="auto"/>
        <w:ind w:left="20" w:right="40" w:firstLine="380"/>
        <w:rPr>
          <w:sz w:val="28"/>
          <w:szCs w:val="28"/>
        </w:rPr>
      </w:pPr>
      <w:r>
        <w:rPr>
          <w:sz w:val="28"/>
          <w:szCs w:val="28"/>
        </w:rPr>
        <w:t xml:space="preserve">Проблемы, связанные с нарушением </w:t>
      </w:r>
      <w:proofErr w:type="spellStart"/>
      <w:proofErr w:type="gramStart"/>
      <w:r>
        <w:rPr>
          <w:sz w:val="28"/>
          <w:szCs w:val="28"/>
        </w:rPr>
        <w:t>Я-концепции</w:t>
      </w:r>
      <w:proofErr w:type="spellEnd"/>
      <w:proofErr w:type="gramEnd"/>
      <w:r>
        <w:rPr>
          <w:sz w:val="28"/>
          <w:szCs w:val="28"/>
        </w:rPr>
        <w:t>.</w:t>
      </w:r>
    </w:p>
    <w:p w:rsidR="00F228DA" w:rsidRDefault="003C1562">
      <w:pPr>
        <w:pStyle w:val="22"/>
        <w:shd w:val="clear" w:color="auto" w:fill="auto"/>
        <w:tabs>
          <w:tab w:val="left" w:pos="673"/>
        </w:tabs>
        <w:spacing w:after="0"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Значительным событием, которое может предшествовать суицидам подростков, является переживание утраты взаимоотношений из-за несчастной любви, переезда в другое место. Для этих ситуаций характерно </w:t>
      </w:r>
      <w:r>
        <w:rPr>
          <w:sz w:val="28"/>
          <w:szCs w:val="28"/>
        </w:rPr>
        <w:lastRenderedPageBreak/>
        <w:t>внезапное крушение важных психологических опор и потеря привя</w:t>
      </w:r>
      <w:r>
        <w:rPr>
          <w:sz w:val="28"/>
          <w:szCs w:val="28"/>
        </w:rPr>
        <w:t xml:space="preserve">занностей. </w:t>
      </w:r>
    </w:p>
    <w:p w:rsidR="00F228DA" w:rsidRDefault="003C1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всерьез задумал совершить самоубийство, об этом обычно нетрудно догадаться по ряду характерных признаков, которые можно разделить на 3 группы: </w:t>
      </w:r>
      <w:r>
        <w:rPr>
          <w:rFonts w:ascii="Times New Roman" w:hAnsi="Times New Roman" w:cs="Times New Roman"/>
          <w:b/>
          <w:sz w:val="28"/>
          <w:szCs w:val="28"/>
        </w:rPr>
        <w:t>словесные, поведенческие и ситуационные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Словесные признаки</w:t>
      </w:r>
      <w:r>
        <w:rPr>
          <w:rFonts w:ascii="Times New Roman" w:hAnsi="Times New Roman" w:cs="Times New Roman"/>
          <w:sz w:val="28"/>
          <w:szCs w:val="28"/>
        </w:rPr>
        <w:t xml:space="preserve">. Подросток прямо и явно </w:t>
      </w:r>
      <w:r>
        <w:rPr>
          <w:rFonts w:ascii="Times New Roman" w:hAnsi="Times New Roman" w:cs="Times New Roman"/>
          <w:sz w:val="28"/>
          <w:szCs w:val="28"/>
        </w:rPr>
        <w:t>говорит о смерти: "Я собираюсь покончить с собой"; "Я не могу так дальше жить"; косвенно намекает о своем намерении: "Я больше не буду ни для кого обузой"; "Тебе больше не придется обо мне волноваться"; много шутит на тему самоубийства; проявляет нездорову</w:t>
      </w:r>
      <w:r>
        <w:rPr>
          <w:rFonts w:ascii="Times New Roman" w:hAnsi="Times New Roman" w:cs="Times New Roman"/>
          <w:sz w:val="28"/>
          <w:szCs w:val="28"/>
        </w:rPr>
        <w:t xml:space="preserve">ю заинтересованность вопросами смерти.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Поведенческие признаки</w:t>
      </w:r>
      <w:r>
        <w:rPr>
          <w:rFonts w:ascii="Times New Roman" w:hAnsi="Times New Roman" w:cs="Times New Roman"/>
          <w:sz w:val="28"/>
          <w:szCs w:val="28"/>
        </w:rPr>
        <w:t>. Подросток может: раздавать вещи, имеющие для него большую личную значимость, другим людям; приводить в порядок дела; мириться с давними врагами; демонстрировать радикальные перемены в повед</w:t>
      </w:r>
      <w:r>
        <w:rPr>
          <w:rFonts w:ascii="Times New Roman" w:hAnsi="Times New Roman" w:cs="Times New Roman"/>
          <w:sz w:val="28"/>
          <w:szCs w:val="28"/>
        </w:rPr>
        <w:t>ении, такие как: в еде - есть слишком мало или слишком много; во сне - спать слишком мало или слишком много; во внешнем виде - стать неряшливым; в школьных привычках - пропускать занятия, не выполнять домашние задания, избегать общения с одноклассниками; п</w:t>
      </w:r>
      <w:r>
        <w:rPr>
          <w:rFonts w:ascii="Times New Roman" w:hAnsi="Times New Roman" w:cs="Times New Roman"/>
          <w:sz w:val="28"/>
          <w:szCs w:val="28"/>
        </w:rPr>
        <w:t>роявлять раздражительность, угрюмость; находиться в подавленном настроении; замкнуться от семьи и друзей; быть чрезмерно деятельным или, наоборот, безразличным к окружающему миру; ощущать то внезапную эйфорию, то приступы отчаяния; проявлять признаки беспо</w:t>
      </w:r>
      <w:r>
        <w:rPr>
          <w:rFonts w:ascii="Times New Roman" w:hAnsi="Times New Roman" w:cs="Times New Roman"/>
          <w:sz w:val="28"/>
          <w:szCs w:val="28"/>
        </w:rPr>
        <w:t>мощности, в поступках ощущается безнадежность.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Ситуационные признаки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Подросток может решиться на самоубийство, если он: не имеет друзей или имеет только одного друга, чувствует себя отверженным; живет в нестабильном окружении (серьезный кризис в семье - в отношениях с родителями или родителей друг с другом; алкоголизм - л</w:t>
      </w:r>
      <w:r>
        <w:rPr>
          <w:rFonts w:ascii="Times New Roman" w:hAnsi="Times New Roman" w:cs="Times New Roman"/>
          <w:sz w:val="28"/>
          <w:szCs w:val="28"/>
        </w:rPr>
        <w:t>ичная или семейная проблема); ощущает себя жертвой насилия - физического, сексуального или эмоционального; предпринимал раньше попытки суицида;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имеет склонность к самоубийству вследствие того, что оно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совершалось кем-то из друзей, знакомых или членов семьи</w:t>
      </w:r>
      <w:r>
        <w:rPr>
          <w:rFonts w:ascii="Times New Roman" w:hAnsi="Times New Roman" w:cs="Times New Roman"/>
          <w:sz w:val="28"/>
          <w:szCs w:val="28"/>
        </w:rPr>
        <w:t xml:space="preserve">; перенес тяжелую потерю (смерть кого-то из близких, развод родителей); слишком критически настроен по отношению к себе. </w:t>
      </w:r>
      <w:proofErr w:type="gramEnd"/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мер профилактики суицидов у детей и подростков нужно иметь в виду то, что граница между истинным и демонстративным суиц</w:t>
      </w:r>
      <w:r>
        <w:rPr>
          <w:rFonts w:ascii="Times New Roman" w:hAnsi="Times New Roman" w:cs="Times New Roman"/>
          <w:sz w:val="28"/>
          <w:szCs w:val="28"/>
        </w:rPr>
        <w:t xml:space="preserve">идальным поведением в детском и подростковом возрасте условна, поэтому необходимо все суицидальные мысли, тенденции, попытки ребенка рассматривать как реальную угрозу его жизни и здоровью. </w:t>
      </w:r>
    </w:p>
    <w:p w:rsidR="00F228DA" w:rsidRDefault="003C15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СОСТАВИТЬ БЕСЕДУ С СУИЦИДЕНТОМ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Ни в коем случае нельзя приг</w:t>
      </w:r>
      <w:r>
        <w:rPr>
          <w:rFonts w:ascii="Times New Roman" w:hAnsi="Times New Roman" w:cs="Times New Roman"/>
          <w:sz w:val="28"/>
          <w:szCs w:val="28"/>
        </w:rPr>
        <w:t>лашать на беседу через третьих лиц (лучше сначала встретиться как бы невзначай, обратиться с какой-либо несложной просьбой или поручением, повод для встречи).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выборе места беседы главное, чтобы не было посторонних лиц (никто не должен прерывать разг</w:t>
      </w:r>
      <w:r>
        <w:rPr>
          <w:rFonts w:ascii="Times New Roman" w:hAnsi="Times New Roman" w:cs="Times New Roman"/>
          <w:sz w:val="28"/>
          <w:szCs w:val="28"/>
        </w:rPr>
        <w:t>овора, сколько бы он не продолжался).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Желательно спланировать встречу не в рабочее время, когда каждый занят своими делами.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процессе беседы целесообразно не вести никаких записей, не посматривать на часы и тем более не выполнять какие-либо «попутны</w:t>
      </w:r>
      <w:r>
        <w:rPr>
          <w:rFonts w:ascii="Times New Roman" w:hAnsi="Times New Roman" w:cs="Times New Roman"/>
          <w:sz w:val="28"/>
          <w:szCs w:val="28"/>
        </w:rPr>
        <w:t xml:space="preserve">е» дела. Надо всем своим видом показать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важнее этой беседы для вас ничего нет.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Внимательно выслушайте подростка, решившегося на самоубийство. Приложите все усилия, чтобы понять проблему, скрытую за словами. 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Оцените серьезность намере</w:t>
      </w:r>
      <w:r>
        <w:rPr>
          <w:rFonts w:ascii="Times New Roman" w:hAnsi="Times New Roman" w:cs="Times New Roman"/>
          <w:sz w:val="28"/>
          <w:szCs w:val="28"/>
        </w:rPr>
        <w:t xml:space="preserve">ний и чувств ребенка. Если он уже имеет конкретный план самоубийства - ему срочно нужна помощь. 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Оцените глубину эмоционального кризиса. Замечайте детали. Например, если человек, находившийся в состоянии депрессии, вдруг начинает проявлять бурную деятел</w:t>
      </w:r>
      <w:r>
        <w:rPr>
          <w:rFonts w:ascii="Times New Roman" w:hAnsi="Times New Roman" w:cs="Times New Roman"/>
          <w:sz w:val="28"/>
          <w:szCs w:val="28"/>
        </w:rPr>
        <w:t xml:space="preserve">ьность, - это может служить основанием для тревоги. 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Внимательно отнеситесь ко всем, даже самым незначительным обидам и жалобам. Не пренебрегайте ничем из сказанного. Подросток может не давать волю чувствам, скрывая свои проблемы,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время наход</w:t>
      </w:r>
      <w:r>
        <w:rPr>
          <w:rFonts w:ascii="Times New Roman" w:hAnsi="Times New Roman" w:cs="Times New Roman"/>
          <w:sz w:val="28"/>
          <w:szCs w:val="28"/>
        </w:rPr>
        <w:t xml:space="preserve">иться в состоянии глубокой депрессии. </w:t>
      </w:r>
    </w:p>
    <w:p w:rsidR="00F228DA" w:rsidRDefault="003C1562">
      <w:pPr>
        <w:pStyle w:val="af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Не бойтесь прямо спросить ребенка, не думает ли он (или она) о самоубийстве. Часто подросток бывает рад возможности открыто рассказать о своих проблемах. </w:t>
      </w:r>
    </w:p>
    <w:p w:rsidR="00F228DA" w:rsidRDefault="00F228DA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28DA" w:rsidRDefault="003C1562">
      <w:pPr>
        <w:pStyle w:val="af1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ПРОВЕДЕНИЯ ПРОФИЛАКТИЧЕСКОЙ БЕСЕДЫ</w:t>
      </w:r>
    </w:p>
    <w:p w:rsidR="00F228DA" w:rsidRDefault="00F228DA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Начальный этап</w:t>
      </w:r>
      <w:r>
        <w:rPr>
          <w:rFonts w:ascii="Times New Roman" w:hAnsi="Times New Roman" w:cs="Times New Roman"/>
          <w:sz w:val="28"/>
          <w:szCs w:val="28"/>
        </w:rPr>
        <w:t xml:space="preserve"> - установление эмоционального контакта с собеседником, взаимоотношений «сопереживающего партнерства». Важно выслушать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терпеливо и сочувственно, без критики, даже если вы с чем-то и не согласны (т.е. необходимо дать человеку возможность выговори</w:t>
      </w:r>
      <w:r>
        <w:rPr>
          <w:rFonts w:ascii="Times New Roman" w:hAnsi="Times New Roman" w:cs="Times New Roman"/>
          <w:sz w:val="28"/>
          <w:szCs w:val="28"/>
        </w:rPr>
        <w:t xml:space="preserve">ться). В результате вы будете восприниматься как человек чуткий, заслуживающей доверия. 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- установление последовательности событий, которые привели к кризису; снятие ощущения безысходности. Имеет смысл применить следующие приемы «преодоление ис</w:t>
      </w:r>
      <w:r>
        <w:rPr>
          <w:rFonts w:ascii="Times New Roman" w:hAnsi="Times New Roman" w:cs="Times New Roman"/>
          <w:sz w:val="28"/>
          <w:szCs w:val="28"/>
        </w:rPr>
        <w:t xml:space="preserve">ключительности ситуации»; «поддержка успехами» и др. 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этап</w:t>
      </w:r>
      <w:r>
        <w:rPr>
          <w:rFonts w:ascii="Times New Roman" w:hAnsi="Times New Roman" w:cs="Times New Roman"/>
          <w:sz w:val="28"/>
          <w:szCs w:val="28"/>
        </w:rPr>
        <w:t xml:space="preserve"> - совместная деятельность по преодолению кризисной ситуации. Здесь используются: «планирование», т.е. побуждение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словесному оформлению планов предстоящих поступков; «держание па</w:t>
      </w:r>
      <w:r>
        <w:rPr>
          <w:rFonts w:ascii="Times New Roman" w:hAnsi="Times New Roman" w:cs="Times New Roman"/>
          <w:sz w:val="28"/>
          <w:szCs w:val="28"/>
        </w:rPr>
        <w:t>узы» - целенаправленное молчание, чтобы дать ему возможность проявить инициативу.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Завершающий этап</w:t>
      </w:r>
      <w:r>
        <w:rPr>
          <w:rFonts w:ascii="Times New Roman" w:hAnsi="Times New Roman" w:cs="Times New Roman"/>
          <w:sz w:val="28"/>
          <w:szCs w:val="28"/>
        </w:rPr>
        <w:t xml:space="preserve"> - окончательное формулирование плана деятельности; активная психологическая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Целесообразно использовать следующие приемы: «логическая ар</w:t>
      </w:r>
      <w:r>
        <w:rPr>
          <w:rFonts w:ascii="Times New Roman" w:hAnsi="Times New Roman" w:cs="Times New Roman"/>
          <w:sz w:val="28"/>
          <w:szCs w:val="28"/>
        </w:rPr>
        <w:t>гументация», «рациональное внушение уверенности».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в ходе беседы подросток активно высказывал суицидальные мысли; то его необходимо немедленно направить в ближайшее лечебное учреждение. Если такой возможности 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целесообразно во что бы то </w:t>
      </w:r>
      <w:r>
        <w:rPr>
          <w:rFonts w:ascii="Times New Roman" w:hAnsi="Times New Roman" w:cs="Times New Roman"/>
          <w:sz w:val="28"/>
          <w:szCs w:val="28"/>
        </w:rPr>
        <w:t>ни стало убедить в следующем: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тяжелое эмоциональное состояние – явление временное;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его жизнь нужна его родным, близким, друзьям и уход из жизни станет для них тяжелым ударом;</w:t>
      </w:r>
    </w:p>
    <w:p w:rsidR="00F228DA" w:rsidRDefault="003C1562">
      <w:pPr>
        <w:pStyle w:val="af1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он, безусловно, имеет право распоряжаться своей жизнью, но реше</w:t>
      </w:r>
      <w:r>
        <w:rPr>
          <w:rFonts w:ascii="Times New Roman" w:hAnsi="Times New Roman" w:cs="Times New Roman"/>
          <w:sz w:val="28"/>
          <w:szCs w:val="28"/>
        </w:rPr>
        <w:t>ние вопроса об уходе из нее, в силу его крайней важности, лучше отложить на некоторое время, спокойно все обдумать.</w:t>
      </w:r>
    </w:p>
    <w:p w:rsidR="00F228DA" w:rsidRDefault="003C15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ПЕДАГОГИЧЕСКОЙ ПОДДЕРЖКИ</w:t>
      </w:r>
    </w:p>
    <w:p w:rsidR="00F228DA" w:rsidRDefault="003C15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(ИНФОРМАЦИЯ ДЛЯ  УЧИТЕЛЯ,  КЛАССНОГО  РУКОВОДИТЕЛЯ)</w:t>
      </w:r>
    </w:p>
    <w:p w:rsidR="00F228DA" w:rsidRDefault="003C1562">
      <w:pPr>
        <w:pStyle w:val="af1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делать?</w:t>
      </w:r>
    </w:p>
    <w:p w:rsidR="00F228DA" w:rsidRDefault="003C1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любой профилактики является, не</w:t>
      </w:r>
      <w:r>
        <w:rPr>
          <w:rFonts w:ascii="Times New Roman" w:hAnsi="Times New Roman" w:cs="Times New Roman"/>
          <w:sz w:val="28"/>
          <w:szCs w:val="28"/>
        </w:rPr>
        <w:t xml:space="preserve">сомненно - диагностика проблемы. Нагружать неискушенного педагога работой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опасно. Сопровождение  и реабилитацию данной группы детей и подростков необходимо осуществлять специалистами (психологи, психотерапевты, психиатры). Роль педагога  за</w:t>
      </w:r>
      <w:r>
        <w:rPr>
          <w:rFonts w:ascii="Times New Roman" w:hAnsi="Times New Roman" w:cs="Times New Roman"/>
          <w:sz w:val="28"/>
          <w:szCs w:val="28"/>
        </w:rPr>
        <w:t>ключается  в своевременном выявлении таких детей и подростков, анамнестических сведений. Схема работы по выявлению  обучающихся группы «риска» может выглядеть следующим образом:</w:t>
      </w:r>
    </w:p>
    <w:p w:rsidR="00F228DA" w:rsidRDefault="003C156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59055</wp:posOffset>
            </wp:positionV>
            <wp:extent cx="5762625" cy="3514725"/>
            <wp:effectExtent l="0" t="0" r="0" b="0"/>
            <wp:wrapSquare wrapText="bothSides"/>
            <wp:docPr id="1" name="Рисунок 3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Следует  особо обратить внимание на подростков, которые:</w:t>
      </w:r>
    </w:p>
    <w:p w:rsidR="00F228DA" w:rsidRDefault="003C15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умеют правильн</w:t>
      </w:r>
      <w:r>
        <w:rPr>
          <w:rFonts w:ascii="Times New Roman" w:hAnsi="Times New Roman" w:cs="Times New Roman"/>
          <w:sz w:val="28"/>
          <w:szCs w:val="28"/>
        </w:rPr>
        <w:t>о формулировать свои мысли, переживания, не могут объяснить то, что они чувствуют;</w:t>
      </w:r>
    </w:p>
    <w:p w:rsidR="00F228DA" w:rsidRDefault="003C15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не имеющие душевного равновесия;</w:t>
      </w:r>
      <w:proofErr w:type="gramEnd"/>
    </w:p>
    <w:p w:rsidR="00F228DA" w:rsidRDefault="003C15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ярко выражают  максимализм, выражают резкие суждения, оценки по отношению к себе и окружающим;</w:t>
      </w:r>
    </w:p>
    <w:p w:rsidR="00F228DA" w:rsidRDefault="003C15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могут анализировать свои поступки и</w:t>
      </w:r>
      <w:r>
        <w:rPr>
          <w:rFonts w:ascii="Times New Roman" w:hAnsi="Times New Roman" w:cs="Times New Roman"/>
          <w:sz w:val="28"/>
          <w:szCs w:val="28"/>
        </w:rPr>
        <w:t xml:space="preserve"> прогнозировать их последствия.</w:t>
      </w:r>
    </w:p>
    <w:p w:rsidR="00F228DA" w:rsidRDefault="003C15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 РОДИТЕЛЕЙ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Ни в коем случае не оставлять нерешенными проблемы, касающиеся сохранения физического и психического здоровья ребенка. 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Анализируйте  вместе с сыном или дочерью каждую трудную ситуацию.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Учите  ребенка с раннего детства принимать ответственность за свои поступки и решения, предвидеть их последствия. Сформируйте у  детей  потребность задавать вопрос: "Что будет, если..."; 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Воспитывайте  в ребенке привычку рассказывать родителям не тол</w:t>
      </w:r>
      <w:r>
        <w:rPr>
          <w:rFonts w:ascii="Times New Roman" w:hAnsi="Times New Roman" w:cs="Times New Roman"/>
          <w:sz w:val="28"/>
          <w:szCs w:val="28"/>
        </w:rPr>
        <w:t>ько о своих достижениях, но и о тревогах, сомнениях, страхах.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Своевременно отвечайте  на вопросы по различным проблемам физиологии.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Исключите иронию в адрес ребенка, если в какой-то ситуации он оказался слабым физически и морально,  помогите  ему и у</w:t>
      </w:r>
      <w:r>
        <w:rPr>
          <w:rFonts w:ascii="Times New Roman" w:hAnsi="Times New Roman" w:cs="Times New Roman"/>
          <w:sz w:val="28"/>
          <w:szCs w:val="28"/>
        </w:rPr>
        <w:t>кажите  возможные пути решения возникшей проблемы.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Обсудите  с ребенком  работу служб, которые могут оказать помощь в ситуации, сопряженной с риском для жизни; помогите с поиском  соответствующих  номеров телефонов.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Запишите  номера  телефонов всех л</w:t>
      </w:r>
      <w:r>
        <w:rPr>
          <w:rFonts w:ascii="Times New Roman" w:hAnsi="Times New Roman" w:cs="Times New Roman"/>
          <w:sz w:val="28"/>
          <w:szCs w:val="28"/>
        </w:rPr>
        <w:t>юдей, которым  доверяет ребенок.</w:t>
      </w:r>
    </w:p>
    <w:p w:rsidR="00F228DA" w:rsidRDefault="00F228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28DA" w:rsidRDefault="003C15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 РОДИТЕЛЕЙ</w:t>
      </w:r>
    </w:p>
    <w:p w:rsidR="00F228DA" w:rsidRDefault="003C1562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не хочет жить. Почему?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первую очередь, это нехватка внимания. Он вовсе не желает умирать и никогда не собирался закончить жизнь самоубийством. Ему всего лишь хочется с кем-то обсудить св</w:t>
      </w:r>
      <w:r>
        <w:rPr>
          <w:rFonts w:ascii="Times New Roman" w:hAnsi="Times New Roman" w:cs="Times New Roman"/>
          <w:sz w:val="28"/>
          <w:szCs w:val="28"/>
        </w:rPr>
        <w:t>ои проблемы, рассказать все, что накипело. Но возможно, в его окружении нет людей, с которыми можно было бы поделиться мыслями. Или же они есть, но понимают его совсем иначе, нежели ему хотелось бы. Очень часто в подростковом возрасте детям начинает казать</w:t>
      </w:r>
      <w:r>
        <w:rPr>
          <w:rFonts w:ascii="Times New Roman" w:hAnsi="Times New Roman" w:cs="Times New Roman"/>
          <w:sz w:val="28"/>
          <w:szCs w:val="28"/>
        </w:rPr>
        <w:t xml:space="preserve">ся, что они особенные, не такие, как все остальные, и весь окружающий мир враждебен,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настроен против них. Поэтому желание покончить с собой обозначает обиду на весь белый свет. Подросток думает, что его не принимают здесь, на земле, поэтому желает у</w:t>
      </w:r>
      <w:r>
        <w:rPr>
          <w:rFonts w:ascii="Times New Roman" w:hAnsi="Times New Roman" w:cs="Times New Roman"/>
          <w:sz w:val="28"/>
          <w:szCs w:val="28"/>
        </w:rPr>
        <w:t xml:space="preserve">йти отсюда. Но внутренний страх и неуверенность в правоте своих суждений не позволяет ему сделать это страшное деяние. Высказанные вслух фразы о том, что он </w:t>
      </w:r>
      <w:r>
        <w:rPr>
          <w:rFonts w:ascii="Times New Roman" w:hAnsi="Times New Roman" w:cs="Times New Roman"/>
          <w:sz w:val="28"/>
          <w:szCs w:val="28"/>
        </w:rPr>
        <w:lastRenderedPageBreak/>
        <w:t>хочет смерти - это некий крик души, призыв о помощи. Подросток хочет, чтобы его, во что бы то ни ст</w:t>
      </w:r>
      <w:r>
        <w:rPr>
          <w:rFonts w:ascii="Times New Roman" w:hAnsi="Times New Roman" w:cs="Times New Roman"/>
          <w:sz w:val="28"/>
          <w:szCs w:val="28"/>
        </w:rPr>
        <w:t xml:space="preserve">ало, убедили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утешили, успокоили.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часто в подростковом возрасте детям начинает казаться, что они особенные, не такие, как все остальные, и весь окружающий мир враждебен,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настроен против них. Поэтому желание покончить с собой обознач</w:t>
      </w:r>
      <w:r>
        <w:rPr>
          <w:rFonts w:ascii="Times New Roman" w:hAnsi="Times New Roman" w:cs="Times New Roman"/>
          <w:sz w:val="28"/>
          <w:szCs w:val="28"/>
        </w:rPr>
        <w:t xml:space="preserve">ает обиду на весь белый свет. Подросток думает, что его не принимают здесь, на земле, поэтому желает уйти отсюда. Но внутренний страх и неуверенность в правоте своих суждений не позволяет ему сделать это страшное деяние. Высказанные вслух фразы о том, что </w:t>
      </w:r>
      <w:r>
        <w:rPr>
          <w:rFonts w:ascii="Times New Roman" w:hAnsi="Times New Roman" w:cs="Times New Roman"/>
          <w:sz w:val="28"/>
          <w:szCs w:val="28"/>
        </w:rPr>
        <w:t xml:space="preserve">он хочет смерти - это некий крик души, призыв о помощи. Подросток хочет, чтобы его, во что бы то ни стало, убедили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утешили, успокоили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Иногда разговоры о самоубийстве - это последнее предупреждение. К сожалению, нередки случаи, когда после п</w:t>
      </w:r>
      <w:r>
        <w:rPr>
          <w:rFonts w:ascii="Times New Roman" w:hAnsi="Times New Roman" w:cs="Times New Roman"/>
          <w:sz w:val="28"/>
          <w:szCs w:val="28"/>
        </w:rPr>
        <w:t>одобных речей подросток действительно совершал этот поступок. А родители не воспринимали его слова всерьез, поэтому не обращали на это внимание. Запомните! Если ваш ребенок вдруг заговорил о том, что хочет умереть, ни в коем случае не игнорируйте это. Попы</w:t>
      </w:r>
      <w:r>
        <w:rPr>
          <w:rFonts w:ascii="Times New Roman" w:hAnsi="Times New Roman" w:cs="Times New Roman"/>
          <w:sz w:val="28"/>
          <w:szCs w:val="28"/>
        </w:rPr>
        <w:t xml:space="preserve">тайтесь разобраться, в чем дело, узнайте причины, побудившие его сказать такое. Он безумно желает сейчас с кем-то поговорить, и вы не должны ему в этом отказывать.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тех, кто все-таки решился на самоубийство, были на то свои причины. И очень часто они нас</w:t>
      </w:r>
      <w:r>
        <w:rPr>
          <w:rFonts w:ascii="Times New Roman" w:hAnsi="Times New Roman" w:cs="Times New Roman"/>
          <w:sz w:val="28"/>
          <w:szCs w:val="28"/>
        </w:rPr>
        <w:t>только мелочны и несущественны, что взрослые просто поверить не могут, что из-за такого вообще можно сводить счеты с жизнью.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Проблемы с учебой. Часто напуганный строгими родителями ребенок бывает просто не в состоянии пережить какие-то неуспехи в школе.</w:t>
      </w:r>
      <w:r>
        <w:rPr>
          <w:rFonts w:ascii="Times New Roman" w:hAnsi="Times New Roman" w:cs="Times New Roman"/>
          <w:sz w:val="28"/>
          <w:szCs w:val="28"/>
        </w:rPr>
        <w:t xml:space="preserve"> Также полученная плохая отметка может обсуждаться классным руководителем на уроке, что очень сильно унижает достоинство ученика. </w:t>
      </w:r>
      <w:r>
        <w:rPr>
          <w:rFonts w:ascii="Times New Roman" w:hAnsi="Times New Roman" w:cs="Times New Roman"/>
          <w:sz w:val="28"/>
          <w:szCs w:val="28"/>
        </w:rPr>
        <w:lastRenderedPageBreak/>
        <w:t>Учителя любят стыдить детей перед всем классом, считая, что такой метод очень продуктивен, но иногда он может оказать противоп</w:t>
      </w:r>
      <w:r>
        <w:rPr>
          <w:rFonts w:ascii="Times New Roman" w:hAnsi="Times New Roman" w:cs="Times New Roman"/>
          <w:sz w:val="28"/>
          <w:szCs w:val="28"/>
        </w:rPr>
        <w:t xml:space="preserve">оложное действие.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Неразделенная любовь. Подростки склонны к максимализму, поэтому любую, даже самую мелкую неудачу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вопринимают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масштабную трагедию. Неразделенная любовь, которая не так редко случается в этом возрасте, становится настоящим ударо</w:t>
      </w:r>
      <w:r>
        <w:rPr>
          <w:rFonts w:ascii="Times New Roman" w:hAnsi="Times New Roman" w:cs="Times New Roman"/>
          <w:sz w:val="28"/>
          <w:szCs w:val="28"/>
        </w:rPr>
        <w:t xml:space="preserve">м, которые не все в состоянии пережить спокойно.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Отсутствие смысла жизни. В подростковом возрасте происходит переосмысление всего, с чем ранее сталкивался подросток или же продолжает сталкиваться. Иногда вспоминая всю свою предыдущую жизнь (хотя взросл</w:t>
      </w:r>
      <w:r>
        <w:rPr>
          <w:rFonts w:ascii="Times New Roman" w:hAnsi="Times New Roman" w:cs="Times New Roman"/>
          <w:sz w:val="28"/>
          <w:szCs w:val="28"/>
        </w:rPr>
        <w:t>ые могут посмеяться над таким утверждением, ведь им кажется, что настоящая жизнь у ребенка еще даже и не начиналась), подростку кажется, что в ней отсутствует какой-либо смысл. Именно поэтому, копаясь в себе, он может так и не найти той соломинки, за котор</w:t>
      </w:r>
      <w:r>
        <w:rPr>
          <w:rFonts w:ascii="Times New Roman" w:hAnsi="Times New Roman" w:cs="Times New Roman"/>
          <w:sz w:val="28"/>
          <w:szCs w:val="28"/>
        </w:rPr>
        <w:t>ую можно было бы зацепиться. Решив, что так будет всегда и жить ему не стоит, он решается на такой шаг.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Проблемы в семье. Быть может, вы и не замечаете, как нервная обстановка дома отражается на вашем ребенке. Постоянные ссоры, крики, которые он слышит </w:t>
      </w:r>
      <w:r>
        <w:rPr>
          <w:rFonts w:ascii="Times New Roman" w:hAnsi="Times New Roman" w:cs="Times New Roman"/>
          <w:sz w:val="28"/>
          <w:szCs w:val="28"/>
        </w:rPr>
        <w:t>изо дня в день, могут довести его до отчаяния. Бывает и такое, что подросток, жалея одного из родителей, чаще всего, мать, не может больше наблюдать подобную картину и решает уйти из жизни. Иногда неблагополучие в семье отражается на нем самом. Например, р</w:t>
      </w:r>
      <w:r>
        <w:rPr>
          <w:rFonts w:ascii="Times New Roman" w:hAnsi="Times New Roman" w:cs="Times New Roman"/>
          <w:sz w:val="28"/>
          <w:szCs w:val="28"/>
        </w:rPr>
        <w:t>одители не уважают ребенка, а иногда могут даже позволить себе заняться рукоприкладством. Единственным выходом из этой ситуации ребенку кажется самоубийство.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>
        <w:r>
          <w:rPr>
            <w:rFonts w:ascii="Times New Roman" w:hAnsi="Times New Roman" w:cs="Times New Roman"/>
            <w:sz w:val="28"/>
            <w:szCs w:val="28"/>
          </w:rPr>
          <w:t>https://meduniver.com/Medical/Psixology/kak_izbavit_podrostka_ot_suizidal</w:t>
        </w:r>
        <w:r>
          <w:rPr>
            <w:rFonts w:ascii="Times New Roman" w:hAnsi="Times New Roman" w:cs="Times New Roman"/>
            <w:sz w:val="28"/>
            <w:szCs w:val="28"/>
          </w:rPr>
          <w:t xml:space="preserve">nix_mislei.html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MedUniver</w:t>
        </w:r>
        <w:proofErr w:type="spellEnd"/>
      </w:hyperlink>
    </w:p>
    <w:p w:rsidR="00F228DA" w:rsidRDefault="003C15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СУИЦИДАЛЬНОГО ПОВЕДЕНИЯ РЕБЕНКА</w:t>
      </w:r>
    </w:p>
    <w:p w:rsidR="00F228DA" w:rsidRDefault="003C15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ИНФОРМАЦИЯ ДЛЯ РОДИТЕЛЕЙ)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хотя бы  один из нижеперечисленных  факторов присутствует в жизни вашего ребенка, немедленно измените свое поведение. Все внимание и все время уделяйте </w:t>
      </w:r>
      <w:r>
        <w:rPr>
          <w:rFonts w:ascii="Times New Roman" w:hAnsi="Times New Roman" w:cs="Times New Roman"/>
          <w:sz w:val="28"/>
          <w:szCs w:val="28"/>
        </w:rPr>
        <w:t>ребенку, оказывайте всяческую поддержку и понимание. Однако лучшим решением будет обращение к  специалистам.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Разговоры ребенка о самоубийстве, нездоровые фантазии на эту тему, акцентирование внимания на эпизодах суицидов в фильмах, новостях.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Появлени</w:t>
      </w:r>
      <w:r>
        <w:rPr>
          <w:rFonts w:ascii="Times New Roman" w:hAnsi="Times New Roman" w:cs="Times New Roman"/>
          <w:sz w:val="28"/>
          <w:szCs w:val="28"/>
        </w:rPr>
        <w:t>е у ребенка литературы о суицидах, просмотр соответствующей информации в интернете.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Попытки ребенка уединиться. Стремление к одиночеству, отказ от общения не всегда свидетельствует о предрасположенности к самоубийству, но всегда говорит о моральном диск</w:t>
      </w:r>
      <w:r>
        <w:rPr>
          <w:rFonts w:ascii="Times New Roman" w:hAnsi="Times New Roman" w:cs="Times New Roman"/>
          <w:sz w:val="28"/>
          <w:szCs w:val="28"/>
        </w:rPr>
        <w:t>омфорте ребенка.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Разговоры и размышления ребенка о том, что он абсолютно никому не нужен, что в том случае, если он исчезнет, его никто не будет искать, и даже не заметит его отсутствия. Ни в коем случае не оставляйте такие заявления без внимания и не п</w:t>
      </w:r>
      <w:r>
        <w:rPr>
          <w:rFonts w:ascii="Times New Roman" w:hAnsi="Times New Roman" w:cs="Times New Roman"/>
          <w:sz w:val="28"/>
          <w:szCs w:val="28"/>
        </w:rPr>
        <w:t xml:space="preserve">одшучивайте над ними. Постарайтесь выяснить причину подобного настроения и убедить ребенка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Даже музыка или живопись могут послужить симптомами для родителей о том, что что-то не так. Обращайте внимание на то, какую музыку слушает ваш </w:t>
      </w:r>
      <w:r>
        <w:rPr>
          <w:rFonts w:ascii="Times New Roman" w:hAnsi="Times New Roman" w:cs="Times New Roman"/>
          <w:sz w:val="28"/>
          <w:szCs w:val="28"/>
        </w:rPr>
        <w:t>ребенок.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Тщательно маскируемые попытки ребенка попрощаться с вами – непривычные разговоры о любви к вам, попытки закончить все свои дела как можно быстрее.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Дарение своих любимых и наиболее ценных вещей, с которыми он раньше не расставался, друзьям.</w:t>
      </w:r>
    </w:p>
    <w:p w:rsidR="00F228DA" w:rsidRDefault="00F228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8DA" w:rsidRDefault="003C15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ДЛЯ  ПЕДАГОГОВ И РОДИТЕЛЕЙ В СЛУЧАЕ ВЫЯВЛЕНИЯ СИСТЕМНОГО И ПЛАНОМЕРНОГО ПОДСТРЕКАТЕЛЬСТВА ПОДРОСТКОВ </w:t>
      </w:r>
    </w:p>
    <w:p w:rsidR="00F228DA" w:rsidRDefault="003C15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СЕТИ «ГРУППЫ  СМЕРТИ»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привлекательности цифровых технологий за счет  многочисленных возможностей пока еще единичными кажутся трагедии, с</w:t>
      </w:r>
      <w:r>
        <w:rPr>
          <w:rFonts w:ascii="Times New Roman" w:hAnsi="Times New Roman" w:cs="Times New Roman"/>
          <w:sz w:val="28"/>
          <w:szCs w:val="28"/>
        </w:rPr>
        <w:t>тавшие сигналами надвигающейся опасности.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недооценивать важнейшую современную проблему – информационную безопасность пользователя ИТ.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не готово и еще только приходит к осознанию необходимости ориентироваться в безграничном и, подчас, неупр</w:t>
      </w:r>
      <w:r>
        <w:rPr>
          <w:rFonts w:ascii="Times New Roman" w:hAnsi="Times New Roman" w:cs="Times New Roman"/>
          <w:sz w:val="28"/>
          <w:szCs w:val="28"/>
        </w:rPr>
        <w:t>авляемом информационном пространстве,   не выработало защитных механизмов от навязывания недостоверной информации.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предстоит и взрослым, и детям научиться (получить знания и выработать навыки) безопасно пользоваться информационными ресурсами. Знание – </w:t>
      </w:r>
      <w:r>
        <w:rPr>
          <w:rFonts w:ascii="Times New Roman" w:hAnsi="Times New Roman" w:cs="Times New Roman"/>
          <w:sz w:val="28"/>
          <w:szCs w:val="28"/>
        </w:rPr>
        <w:t>как понимание, что  «здесь может быть опасно» и навык ухода с площадки и исключение дальнейших контактов.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опасность и трудности выявления преступных сайтов, организующих «группы смерти»?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Подстрекание к суициду подростков в интернете - это не стихийно</w:t>
      </w:r>
      <w:r>
        <w:rPr>
          <w:rFonts w:ascii="Times New Roman" w:hAnsi="Times New Roman" w:cs="Times New Roman"/>
          <w:sz w:val="28"/>
          <w:szCs w:val="28"/>
        </w:rPr>
        <w:t xml:space="preserve">е движение, которое может пойти на спад со временем. Здесь работают профессионалы – профессионально сделанные закрытые для общего доступа сайты и профессиональные психологи, манипулирующие сознанием.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их деятельности: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Поэтапная проверка на готов</w:t>
      </w:r>
      <w:r>
        <w:rPr>
          <w:rFonts w:ascii="Times New Roman" w:hAnsi="Times New Roman" w:cs="Times New Roman"/>
          <w:sz w:val="28"/>
          <w:szCs w:val="28"/>
        </w:rPr>
        <w:t>ность (интерес к теме). Отбор только тех, кто определенным образом «среагировал» на зацепку.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Укрепление и развитие установки на смерть. Приучение к исполнительской дисциплине. Поощрение послушности.  Предоставление за лояльность интригующих материалов.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молодых людей за счет сочетания исключительности (от общества) и приобщения к избранному тайному сообществу.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Раздувания ценности «осознанного ухода» выше ценности самой жизни.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воздействия.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подростки ищ</w:t>
      </w:r>
      <w:r>
        <w:rPr>
          <w:rFonts w:ascii="Times New Roman" w:hAnsi="Times New Roman" w:cs="Times New Roman"/>
          <w:sz w:val="28"/>
          <w:szCs w:val="28"/>
        </w:rPr>
        <w:t xml:space="preserve">ут разные формы самовыражения, самоидентификации, осознания и появления своего личного «я», то социальные сети для них -  портал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самопредъявления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самореализации. Благодаря анонимности они могут проявлять «ненаказуемое» творчество, надевая разные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личи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gramEnd"/>
      <w:r>
        <w:rPr>
          <w:rFonts w:ascii="Times New Roman" w:hAnsi="Times New Roman" w:cs="Times New Roman"/>
          <w:sz w:val="28"/>
          <w:szCs w:val="28"/>
        </w:rPr>
        <w:t>. И эта игра, эта легкость скрывает опасность вовлечения в криминальное общение даже благополучных детей.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тем более, детей, которым не хватает равного общения с родителями и друзьями, у которых обостренное чувство одиночества и не сформирован правильно</w:t>
      </w:r>
      <w:r>
        <w:rPr>
          <w:rFonts w:ascii="Times New Roman" w:hAnsi="Times New Roman" w:cs="Times New Roman"/>
          <w:sz w:val="28"/>
          <w:szCs w:val="28"/>
        </w:rPr>
        <w:t xml:space="preserve"> досуг, социальные сети затягивают в ущерб учебе и живому общению. В результате формируется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такое поведение и должно привлечь внимание родных и близких.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время, проводимое с компьютером, становится все более длительным и ценным, игнорируются другие занятия и обязанности,  то такое поведение уже должно служить поводом для обращения к специалисту-психологу! </w:t>
      </w:r>
    </w:p>
    <w:p w:rsidR="00F228DA" w:rsidRDefault="003C15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к занятиям ребенка. Узнавай</w:t>
      </w:r>
      <w:r>
        <w:rPr>
          <w:rFonts w:ascii="Times New Roman" w:hAnsi="Times New Roman" w:cs="Times New Roman"/>
          <w:sz w:val="28"/>
          <w:szCs w:val="28"/>
        </w:rPr>
        <w:t>те, что он смотрит, слушает, как это оценивает!</w:t>
      </w:r>
    </w:p>
    <w:p w:rsidR="00F228DA" w:rsidRDefault="003C1562">
      <w:pPr>
        <w:shd w:val="clear" w:color="auto" w:fill="FFFFFF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СЛУЖБЫ ПСИХОЛОГИЧЕСКОЙ ПОМОЩИ И ЭКСТРЕННОГО РЕАГИРОВАНИЯ В ПРИМОРСКОМ КРАЕ</w:t>
      </w:r>
    </w:p>
    <w:p w:rsidR="00F228DA" w:rsidRDefault="003C156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8 800 2000 122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телефон доверия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(круглосуточно)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бесплатная и анонимная. Звонить могут не только дети, но и взрослые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родители, педагоги — с вопросами, касающимися воспитания</w:t>
      </w:r>
    </w:p>
    <w:p w:rsidR="00F228DA" w:rsidRDefault="003C15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8 800 250 00 15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линия помощи «Дети онлайн» (оказание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етом или мобильной связью), звонки бесплатные</w:t>
      </w:r>
    </w:p>
    <w:p w:rsidR="00F228DA" w:rsidRDefault="003C15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423) 290-20-11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краевая круглосуточная служба экстренной психологической помощи</w:t>
      </w:r>
    </w:p>
    <w:p w:rsidR="00F228DA" w:rsidRDefault="003C156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7F9FA"/>
          <w:lang w:eastAsia="ru-RU"/>
        </w:rPr>
        <w:t>ГБУЗ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Краевая детская психиатрическая больница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(423) 220-27-76,  г. Владивосток,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Жигура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а</w:t>
      </w:r>
    </w:p>
    <w:p w:rsidR="00F228DA" w:rsidRDefault="003C1562">
      <w:pPr>
        <w:pStyle w:val="af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и поддержка в кризис</w:t>
      </w:r>
      <w:r>
        <w:rPr>
          <w:sz w:val="28"/>
          <w:szCs w:val="28"/>
        </w:rPr>
        <w:t>ных ситуациях (насилие, попытка суицида у детей и подростков, кризисные ситуации в школах, периоды развода, острое переживание горя)</w:t>
      </w:r>
    </w:p>
    <w:p w:rsidR="00F228DA" w:rsidRDefault="003C15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(423) 249-72-68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елефон доверия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центра «Парус надежды», отделение помощи семье и детям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Семь-Я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 Владивост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ок, ул. Сипягина, 15)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 поддержка в кризисных ситуациях (насилие, попытка суицида у детей и подростков, кризисные ситуации в школах, периоды развода, острое переживание горя)</w:t>
      </w:r>
    </w:p>
    <w:p w:rsidR="00F228DA" w:rsidRDefault="003C1562">
      <w:pPr>
        <w:keepNext/>
        <w:keepLines/>
        <w:shd w:val="clear" w:color="auto" w:fill="FFFFFF"/>
        <w:spacing w:after="0" w:line="360" w:lineRule="auto"/>
        <w:ind w:firstLine="851"/>
        <w:jc w:val="both"/>
        <w:outlineLvl w:val="3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iCs/>
          <w:sz w:val="28"/>
          <w:szCs w:val="28"/>
        </w:rPr>
        <w:t xml:space="preserve">КГУЗ </w:t>
      </w:r>
      <w:hyperlink r:id="rId7">
        <w:r>
          <w:rPr>
            <w:rFonts w:ascii="Times New Roman" w:eastAsiaTheme="majorEastAsia" w:hAnsi="Times New Roman" w:cs="Times New Roman"/>
            <w:b/>
            <w:iCs/>
            <w:sz w:val="28"/>
            <w:szCs w:val="28"/>
          </w:rPr>
          <w:t>Краевой психоневрологи</w:t>
        </w:r>
        <w:r>
          <w:rPr>
            <w:rFonts w:ascii="Times New Roman" w:eastAsiaTheme="majorEastAsia" w:hAnsi="Times New Roman" w:cs="Times New Roman"/>
            <w:b/>
            <w:iCs/>
            <w:sz w:val="28"/>
            <w:szCs w:val="28"/>
          </w:rPr>
          <w:t>ческий дом ребенка</w:t>
        </w:r>
      </w:hyperlink>
    </w:p>
    <w:p w:rsidR="00F228DA" w:rsidRDefault="00F228D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Показать номер телефона">
        <w:r w:rsidR="003C1562">
          <w:rPr>
            <w:rFonts w:ascii="Times New Roman" w:hAnsi="Times New Roman" w:cs="Times New Roman"/>
            <w:sz w:val="28"/>
            <w:szCs w:val="28"/>
          </w:rPr>
          <w:t>8 (423) 260-16-06</w:t>
        </w:r>
      </w:hyperlink>
      <w:r w:rsidR="003C1562">
        <w:rPr>
          <w:rFonts w:ascii="Times New Roman" w:hAnsi="Times New Roman" w:cs="Times New Roman"/>
          <w:sz w:val="28"/>
          <w:szCs w:val="28"/>
        </w:rPr>
        <w:t>,  </w:t>
      </w:r>
      <w:hyperlink r:id="rId9" w:tgtFrame="Показать номер телефона">
        <w:r w:rsidR="003C1562">
          <w:rPr>
            <w:rFonts w:ascii="Times New Roman" w:hAnsi="Times New Roman" w:cs="Times New Roman"/>
            <w:sz w:val="28"/>
            <w:szCs w:val="28"/>
          </w:rPr>
          <w:t xml:space="preserve">8 (423) </w:t>
        </w:r>
        <w:r w:rsidR="003C1562">
          <w:rPr>
            <w:rFonts w:ascii="Times New Roman" w:hAnsi="Times New Roman" w:cs="Times New Roman"/>
            <w:sz w:val="28"/>
            <w:szCs w:val="28"/>
          </w:rPr>
          <w:t>260-26-76</w:t>
        </w:r>
      </w:hyperlink>
      <w:r w:rsidR="003C1562">
        <w:rPr>
          <w:rFonts w:ascii="Times New Roman" w:hAnsi="Times New Roman" w:cs="Times New Roman"/>
          <w:sz w:val="28"/>
          <w:szCs w:val="28"/>
        </w:rPr>
        <w:t xml:space="preserve">,  г. Владивосток, </w:t>
      </w:r>
      <w:hyperlink r:id="rId10" w:tgtFrame="Показать карту">
        <w:r w:rsidR="003C1562">
          <w:rPr>
            <w:rFonts w:ascii="Times New Roman" w:hAnsi="Times New Roman" w:cs="Times New Roman"/>
            <w:sz w:val="28"/>
            <w:szCs w:val="28"/>
          </w:rPr>
          <w:t xml:space="preserve">ул. </w:t>
        </w:r>
        <w:proofErr w:type="spellStart"/>
        <w:r w:rsidR="003C1562">
          <w:rPr>
            <w:rFonts w:ascii="Times New Roman" w:hAnsi="Times New Roman" w:cs="Times New Roman"/>
            <w:sz w:val="28"/>
            <w:szCs w:val="28"/>
          </w:rPr>
          <w:t>Окатовая</w:t>
        </w:r>
        <w:proofErr w:type="spellEnd"/>
        <w:r w:rsidR="003C1562">
          <w:rPr>
            <w:rFonts w:ascii="Times New Roman" w:hAnsi="Times New Roman" w:cs="Times New Roman"/>
            <w:sz w:val="28"/>
            <w:szCs w:val="28"/>
          </w:rPr>
          <w:t>, 46</w:t>
        </w:r>
      </w:hyperlink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Специализированная психоневрологическая медицинская помощь, реабилитация и охрана здоровья детей-сирот, оставшихся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>детей находящихся в трудной жизненной ситуации от рождения и до четырех лет</w:t>
      </w:r>
    </w:p>
    <w:p w:rsidR="00F228DA" w:rsidRDefault="003C156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МБУ «Центр 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Владивостока»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 (423) 244-64-34, 8 (423) 244-62-27,8  (423) 244-64-44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консультирование: 8 (4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 264-85-46,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hyperlink r:id="rId11" w:tgtFrame="Показать номер телефона">
        <w:r>
          <w:rPr>
            <w:rFonts w:ascii="Times New Roman" w:hAnsi="Times New Roman" w:cs="Times New Roman"/>
            <w:sz w:val="28"/>
            <w:szCs w:val="28"/>
          </w:rPr>
          <w:t>(423) 244-27-</w:t>
        </w:r>
      </w:hyperlink>
      <w:r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пятницу, с 09.00 до 18.00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Владивосток, Океанский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41, ул. Толстого, 54, тел</w:t>
      </w:r>
    </w:p>
    <w:p w:rsidR="00F228DA" w:rsidRDefault="003C156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состояний;</w:t>
      </w:r>
    </w:p>
    <w:p w:rsidR="00F228DA" w:rsidRDefault="003C156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помощь детям и подросткам, имеющим ограниченные возможности здоровья и эмоциональные нарушения;</w:t>
      </w:r>
    </w:p>
    <w:p w:rsidR="00F228DA" w:rsidRDefault="003C1562">
      <w:pPr>
        <w:keepNext/>
        <w:keepLines/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outlineLvl w:val="3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iCs/>
          <w:color w:val="000119"/>
          <w:sz w:val="28"/>
          <w:szCs w:val="28"/>
          <w:shd w:val="clear" w:color="auto" w:fill="FFFFFF"/>
        </w:rPr>
        <w:t>КГБУСО</w:t>
      </w:r>
      <w:r>
        <w:rPr>
          <w:rFonts w:ascii="Times New Roman" w:eastAsiaTheme="majorEastAsia" w:hAnsi="Times New Roman" w:cs="Times New Roman"/>
          <w:b/>
          <w:i/>
          <w:iCs/>
          <w:color w:val="000119"/>
          <w:sz w:val="28"/>
          <w:szCs w:val="28"/>
          <w:shd w:val="clear" w:color="auto" w:fill="FFFFFF"/>
        </w:rPr>
        <w:t> </w:t>
      </w:r>
      <w:r>
        <w:rPr>
          <w:rFonts w:ascii="Times New Roman" w:eastAsiaTheme="majorEastAsia" w:hAnsi="Times New Roman" w:cs="Times New Roman"/>
          <w:b/>
          <w:i/>
          <w:iCs/>
          <w:sz w:val="28"/>
          <w:szCs w:val="28"/>
          <w:shd w:val="clear" w:color="auto" w:fill="FFFFFF"/>
        </w:rPr>
        <w:t>«</w:t>
      </w:r>
      <w:r>
        <w:rPr>
          <w:rFonts w:ascii="Times New Roman" w:eastAsiaTheme="majorEastAsia" w:hAnsi="Times New Roman" w:cs="Times New Roman"/>
          <w:b/>
          <w:bCs/>
          <w:iCs/>
          <w:sz w:val="28"/>
          <w:szCs w:val="28"/>
          <w:shd w:val="clear" w:color="auto" w:fill="FFFFFF"/>
        </w:rPr>
        <w:t>Социально-реабилитационный центр для несовершеннолетних «</w:t>
      </w:r>
      <w:hyperlink r:id="rId12">
        <w:r>
          <w:rPr>
            <w:rFonts w:ascii="Times New Roman" w:eastAsiaTheme="majorEastAsia" w:hAnsi="Times New Roman" w:cs="Times New Roman"/>
            <w:b/>
            <w:iCs/>
            <w:sz w:val="28"/>
            <w:szCs w:val="28"/>
          </w:rPr>
          <w:t>Парус надежды</w:t>
        </w:r>
      </w:hyperlink>
      <w:r>
        <w:rPr>
          <w:rFonts w:ascii="Times New Roman" w:eastAsiaTheme="majorEastAsia" w:hAnsi="Times New Roman" w:cs="Times New Roman"/>
          <w:b/>
          <w:iCs/>
          <w:sz w:val="28"/>
          <w:szCs w:val="28"/>
        </w:rPr>
        <w:t>»</w:t>
      </w:r>
    </w:p>
    <w:p w:rsidR="00F228DA" w:rsidRDefault="00F228D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Показать номер телефона">
        <w:r w:rsidR="003C1562">
          <w:rPr>
            <w:rFonts w:ascii="Times New Roman" w:hAnsi="Times New Roman" w:cs="Times New Roman"/>
            <w:sz w:val="28"/>
            <w:szCs w:val="28"/>
          </w:rPr>
          <w:t>8 (423) 238-79-91</w:t>
        </w:r>
      </w:hyperlink>
      <w:r w:rsidR="003C15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gtFrame="Показать номер телефона">
        <w:r w:rsidR="003C1562">
          <w:rPr>
            <w:rFonts w:ascii="Times New Roman" w:hAnsi="Times New Roman" w:cs="Times New Roman"/>
            <w:sz w:val="28"/>
            <w:szCs w:val="28"/>
          </w:rPr>
          <w:t>8 (423) 238-80-35</w:t>
        </w:r>
      </w:hyperlink>
      <w:r w:rsidR="003C1562">
        <w:rPr>
          <w:rFonts w:ascii="Times New Roman" w:hAnsi="Times New Roman" w:cs="Times New Roman"/>
          <w:sz w:val="28"/>
          <w:szCs w:val="28"/>
        </w:rPr>
        <w:t xml:space="preserve">,   г. Владивосток, </w:t>
      </w:r>
      <w:hyperlink r:id="rId15" w:tgtFrame="Показать карту">
        <w:r w:rsidR="003C1562">
          <w:rPr>
            <w:rFonts w:ascii="Times New Roman" w:hAnsi="Times New Roman" w:cs="Times New Roman"/>
            <w:sz w:val="28"/>
            <w:szCs w:val="28"/>
          </w:rPr>
          <w:t>ул. Маковского, 123</w:t>
        </w:r>
      </w:hyperlink>
      <w:r w:rsidR="003C1562">
        <w:rPr>
          <w:rFonts w:ascii="Times New Roman" w:hAnsi="Times New Roman" w:cs="Times New Roman"/>
          <w:sz w:val="28"/>
          <w:szCs w:val="28"/>
        </w:rPr>
        <w:t>    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комплексной (социальной, психологической, педагогической) помощи детям и семьям, оказавшимся в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рудной жизненной ситуации, социально-опасном положении</w:t>
      </w:r>
    </w:p>
    <w:p w:rsidR="00F228DA" w:rsidRDefault="003C156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центр психотерапии и медико-социальной помощи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(423) 240-15-62, г. Владивосток, Уборевича, 22</w:t>
      </w:r>
    </w:p>
    <w:p w:rsidR="00F228DA" w:rsidRDefault="003C15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 детей,  психотерапевтическая помощь.</w:t>
      </w:r>
    </w:p>
    <w:p w:rsidR="00F228DA" w:rsidRDefault="00F228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28DA" w:rsidRDefault="00F228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8DA" w:rsidRDefault="003C156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228DA" w:rsidRDefault="003C156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Исследование психологического состояния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суицидента</w:t>
      </w:r>
      <w:proofErr w:type="spellEnd"/>
    </w:p>
    <w:tbl>
      <w:tblPr>
        <w:tblStyle w:val="af3"/>
        <w:tblW w:w="10598" w:type="dxa"/>
        <w:tblInd w:w="-744" w:type="dxa"/>
        <w:tblLayout w:type="fixed"/>
        <w:tblLook w:val="04A0"/>
      </w:tblPr>
      <w:tblGrid>
        <w:gridCol w:w="7939"/>
        <w:gridCol w:w="2659"/>
      </w:tblGrid>
      <w:tr w:rsidR="00F228DA">
        <w:tc>
          <w:tcPr>
            <w:tcW w:w="7938" w:type="dxa"/>
          </w:tcPr>
          <w:p w:rsidR="00F228DA" w:rsidRDefault="003C1562">
            <w:pPr>
              <w:pStyle w:val="af1"/>
              <w:keepNext/>
              <w:keepLines/>
              <w:widowControl w:val="0"/>
              <w:numPr>
                <w:ilvl w:val="0"/>
                <w:numId w:val="3"/>
              </w:numPr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Внешний вид и поведение</w:t>
            </w:r>
          </w:p>
        </w:tc>
        <w:tc>
          <w:tcPr>
            <w:tcW w:w="2659" w:type="dxa"/>
          </w:tcPr>
          <w:p w:rsidR="00F228DA" w:rsidRDefault="003C1562">
            <w:pPr>
              <w:keepNext/>
              <w:keepLines/>
              <w:widowControl w:val="0"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Наличие признака</w:t>
            </w:r>
          </w:p>
          <w:p w:rsidR="00F228DA" w:rsidRDefault="003C1562">
            <w:pPr>
              <w:keepNext/>
              <w:keepLines/>
              <w:widowControl w:val="0"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или симптома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 + )</w:t>
            </w:r>
            <w:proofErr w:type="gramEnd"/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Тоскливое выражение лица (скорбная мимика)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Гипомимия</w:t>
            </w:r>
            <w:proofErr w:type="spellEnd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Амимия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Тихий монотонный голос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Замедленная речь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Краткость ответов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ответов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Ускоренная экспрессивная речь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Патетические интонации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Причитания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Склонность к нытью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двигательная заторможенность, бездеятельность, двигательное возбуждение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Экспрессивно-патетические формы поведения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Заламывания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рук, стоны,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стенания, громкие вздохи, рыдания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28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к самоповреждению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keepNext/>
              <w:keepLines/>
              <w:widowControl w:val="0"/>
              <w:spacing w:after="0" w:line="240" w:lineRule="auto"/>
              <w:ind w:right="192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Неряшливость в одежде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keepNext/>
              <w:keepLines/>
              <w:widowControl w:val="0"/>
              <w:spacing w:after="0" w:line="240" w:lineRule="auto"/>
              <w:ind w:right="192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Запущенный вид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keepNext/>
              <w:keepLines/>
              <w:widowControl w:val="0"/>
              <w:numPr>
                <w:ilvl w:val="0"/>
                <w:numId w:val="3"/>
              </w:numPr>
              <w:tabs>
                <w:tab w:val="left" w:pos="6555"/>
              </w:tabs>
              <w:spacing w:after="0" w:line="240" w:lineRule="auto"/>
              <w:ind w:right="254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Нарушения познавательных процессов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keepNext/>
              <w:keepLines/>
              <w:widowControl w:val="0"/>
              <w:spacing w:after="0" w:line="341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bookmarkStart w:id="1" w:name="bookmark3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Ощущения, восприятия и представления</w:t>
            </w:r>
            <w:bookmarkEnd w:id="1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341" w:lineRule="exact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Гиперстезия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Гипостезия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(снижение болевой и температурной чувствитель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ности) Яркость восприятия. Потеря яркости восприятия Чувство нереальности восприятия Яркость зрительных представлений Ускоренное течение времени. Замедленное представление о времени Потеря представлений о времени Отсутствие зрительных представлений.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rPr>
          <w:trHeight w:val="415"/>
        </w:trPr>
        <w:tc>
          <w:tcPr>
            <w:tcW w:w="7938" w:type="dxa"/>
          </w:tcPr>
          <w:p w:rsidR="00F228DA" w:rsidRDefault="003C1562">
            <w:pPr>
              <w:keepNext/>
              <w:keepLines/>
              <w:widowControl w:val="0"/>
              <w:spacing w:after="0" w:line="341" w:lineRule="exact"/>
              <w:ind w:firstLine="34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bookmarkStart w:id="2" w:name="bookmark4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Памя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ть</w:t>
            </w:r>
            <w:bookmarkEnd w:id="2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rPr>
          <w:trHeight w:val="1487"/>
        </w:trPr>
        <w:tc>
          <w:tcPr>
            <w:tcW w:w="7938" w:type="dxa"/>
          </w:tcPr>
          <w:p w:rsidR="00F228DA" w:rsidRDefault="003C1562">
            <w:pPr>
              <w:widowControl w:val="0"/>
              <w:spacing w:after="0" w:line="341" w:lineRule="exact"/>
              <w:ind w:right="62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Трудность запоминания текущих событий Преобладания воспоминаний прошлого Затруднение в воспроизведении прошлых событий Избирательная направленность неприятных событий прошлого Навязчивые воспоминания.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keepNext/>
              <w:keepLines/>
              <w:widowControl w:val="0"/>
              <w:spacing w:after="105" w:line="27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bookmarkStart w:id="3" w:name="bookmark5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Мышление</w:t>
            </w:r>
            <w:bookmarkEnd w:id="3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34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Заторможенность мышления. Ускорение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мышления. Преобладание мрачного содержания мыслей. Навязчивые мысли о смерти. Навязчивые мысли ипохондрического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содержания.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Дисморфобии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 навязчивостей. Другие навязчивости в области мышления, эмоционально значи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мые, тоже эмоционально нейтральные.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хценные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идеи ипохондрического содержания.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Дисморфобии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сверхценных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идей.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keepNext/>
              <w:keepLines/>
              <w:widowControl w:val="0"/>
              <w:spacing w:after="0" w:line="341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bookmarkStart w:id="4" w:name="bookmark6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Внимание</w:t>
            </w:r>
            <w:bookmarkEnd w:id="4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341" w:lineRule="exact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Неспособность сосредоточить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чем либо. Истощаемость внимания. Отвлекаемость.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внимания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либо  Нарушения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28DA" w:rsidRDefault="003C1562">
            <w:pPr>
              <w:widowControl w:val="0"/>
              <w:spacing w:after="0" w:line="341" w:lineRule="exact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Снижение интересов, желаний. Потеря инициативы. Трудности в выборе решений. Чувство неуверенности в правильности своих действий. Трудности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нения обыденных дел. Ощущение навыков в обыденной жизни. Ощущение утраты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ных навыков. Чувство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беспомощности. Снижение работоспособности.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widowControl w:val="0"/>
              <w:numPr>
                <w:ilvl w:val="0"/>
                <w:numId w:val="3"/>
              </w:numPr>
              <w:spacing w:after="0" w:line="31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Эмоциональные нарушения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317" w:lineRule="exact"/>
              <w:ind w:left="34"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Скук. Грусть. Уныние. Угнетенность. Мрачная угрюмость. Злобность. Раздражительность. Ворчливость. Брюзжание.</w:t>
            </w:r>
          </w:p>
          <w:p w:rsidR="00F228DA" w:rsidRDefault="003C1562">
            <w:pPr>
              <w:widowControl w:val="0"/>
              <w:spacing w:after="0" w:line="317" w:lineRule="exact"/>
              <w:ind w:left="34"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Неприязненное, враждебное отношение к окружающим. Чувство ненависти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благополучию окружающих. Чувство физического недовольства. Безразличное отношение к себе, окружающим. Тревога беспредметная (немотивированная) Тревога предметная (мотивированная). Ожидание непоправимой беды. Страх немотивированный. Страх мотивированный. 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 как постоянный фон настроения. Взрывы тоски с чувством отчаяния, безысходности. Углубление мрачного настроения при радостных событиях вокруг.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keepNext/>
              <w:keepLines/>
              <w:widowControl w:val="0"/>
              <w:numPr>
                <w:ilvl w:val="0"/>
                <w:numId w:val="3"/>
              </w:numPr>
              <w:spacing w:after="0" w:line="341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5" w:name="bookmark7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Оценка собственной жизни</w:t>
            </w:r>
            <w:bookmarkEnd w:id="5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341" w:lineRule="exact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Пессимистическая оценка своего прошлого. Избирательное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воспоминание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неприятных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событий прошлого. Пессимистическая оценка своего нынешнего состояния. Отсутствие перспектив в будущем.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keepNext/>
              <w:keepLines/>
              <w:widowControl w:val="0"/>
              <w:numPr>
                <w:ilvl w:val="0"/>
                <w:numId w:val="3"/>
              </w:numPr>
              <w:spacing w:after="0" w:line="260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6" w:name="bookmark8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Взаимодействие с окружающим</w:t>
            </w:r>
            <w:bookmarkEnd w:id="6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260" w:lineRule="exact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Нелюдимость, избегание контактов с окружающими</w:t>
            </w:r>
          </w:p>
          <w:p w:rsidR="00F228DA" w:rsidRDefault="003C1562">
            <w:pPr>
              <w:widowControl w:val="0"/>
              <w:spacing w:after="0" w:line="336" w:lineRule="exact"/>
              <w:ind w:left="20" w:right="320" w:hanging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Стремление к контакту с окружающими, поиски сочувствия, апелляция к врачу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помощью. Склонность к нытью. Капризность. Эгоцентрическая направленность на свои страдания.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keepNext/>
              <w:keepLines/>
              <w:widowControl w:val="0"/>
              <w:numPr>
                <w:ilvl w:val="0"/>
                <w:numId w:val="3"/>
              </w:numPr>
              <w:spacing w:after="0" w:line="317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7" w:name="bookmark9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Вегетативные нарушения</w:t>
            </w:r>
            <w:bookmarkEnd w:id="7"/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widowControl w:val="0"/>
              <w:spacing w:after="0" w:line="317" w:lineRule="exact"/>
              <w:ind w:left="2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Слезливость Расширение зрачков.</w:t>
            </w:r>
          </w:p>
          <w:p w:rsidR="00F228DA" w:rsidRDefault="003C1562">
            <w:pPr>
              <w:widowControl w:val="0"/>
              <w:spacing w:after="0" w:line="317" w:lineRule="exact"/>
              <w:ind w:left="2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Сухость во рту (симптомы сухого языка). Тахикардия.</w:t>
            </w:r>
          </w:p>
          <w:p w:rsidR="00F228DA" w:rsidRDefault="003C1562">
            <w:pPr>
              <w:widowControl w:val="0"/>
              <w:spacing w:after="0" w:line="317" w:lineRule="exact"/>
              <w:ind w:left="2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АД. Ощущение стесненного дыхания, нехва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воздуха. Ощущение комка в горле Головные боли. Бессонница.</w:t>
            </w:r>
          </w:p>
          <w:p w:rsidR="00F228DA" w:rsidRDefault="003C1562">
            <w:pPr>
              <w:widowControl w:val="0"/>
              <w:spacing w:after="0" w:line="341" w:lineRule="exact"/>
              <w:ind w:left="20" w:right="32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Повышенная сонливость. Нарушение ритма сна Отсутствие чувства сна. Чувство физической тяжести, душевной боли в груди. То же в других частях тела (голове,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эпигастрии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животе) Запоры. Снижение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веса тела. Повышение веса тела. Снижение аппетита.  Нарушение менструального цикла (задержка).</w:t>
            </w: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DA">
        <w:tc>
          <w:tcPr>
            <w:tcW w:w="7938" w:type="dxa"/>
          </w:tcPr>
          <w:p w:rsidR="00F228DA" w:rsidRDefault="003C1562">
            <w:pPr>
              <w:pStyle w:val="af1"/>
              <w:keepNext/>
              <w:keepLines/>
              <w:widowControl w:val="0"/>
              <w:numPr>
                <w:ilvl w:val="0"/>
                <w:numId w:val="3"/>
              </w:numPr>
              <w:spacing w:after="0" w:line="326" w:lineRule="exact"/>
              <w:ind w:left="34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8" w:name="bookmark10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8. Динамика состояния в течение  суток</w:t>
            </w:r>
            <w:bookmarkEnd w:id="8"/>
          </w:p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F228DA" w:rsidRDefault="00F228DA">
            <w:pPr>
              <w:keepNext/>
              <w:keepLines/>
              <w:widowControl w:val="0"/>
              <w:spacing w:after="0" w:line="240" w:lineRule="auto"/>
              <w:ind w:right="19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228DA" w:rsidRDefault="00F228D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</w:p>
    <w:p w:rsidR="00F228DA" w:rsidRDefault="003C1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 ДЛЯ КЛАССНЫХ РУКОВОДИТЕЛЕЙ</w:t>
      </w:r>
    </w:p>
    <w:p w:rsidR="00F228DA" w:rsidRDefault="003C1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«Профилактика  суицидального поведения детей и подростков»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Что надо знать о детском суициде? // Справочник классного руководителя. – 2016. – № 3. – С. 11–13.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Следственный комитет Российской Федерации выпустил памятку для взрослых о детском суициде.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Диагностика и коррекция коммуникативных девиаций и эмоциональных нарушений у школьников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психологический практикум / сост. И.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– Минск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Красико-Принт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2014. – 96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– (Школьному психологу и социальному педагогу).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книге представлены разли</w:t>
      </w:r>
      <w:r>
        <w:rPr>
          <w:rFonts w:ascii="Times New Roman" w:hAnsi="Times New Roman" w:cs="Times New Roman"/>
          <w:sz w:val="24"/>
          <w:szCs w:val="24"/>
        </w:rPr>
        <w:t>чные диагностические методики, тесты, анкеты, комплексы социально-педагогических тренингов, профилактические программы, сценарии воспитательных мероприятий и т.д., распределенные по трем разделам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диагностика, коррекция и 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</w:t>
      </w:r>
      <w:r>
        <w:rPr>
          <w:rFonts w:ascii="Times New Roman" w:hAnsi="Times New Roman" w:cs="Times New Roman"/>
          <w:sz w:val="24"/>
          <w:szCs w:val="24"/>
        </w:rPr>
        <w:t xml:space="preserve">едения молодежи и нарушений здорового образа жизни;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диагностика, коррекция и профилактика коммуникативных девиаций и эмоциональных нарушений личности школьника;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диагностика, коррекция и профилактика склонности учащихся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делинквентому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нига предназначена психологам, педагогам и родителям.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Диагностика и предотвращение суицидального поведения у детей и подростков // Юридический журнал директора школы. – 2015. – № 8. – С. 50–58.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даны методические материалы для специалистов в о</w:t>
      </w:r>
      <w:r>
        <w:rPr>
          <w:rFonts w:ascii="Times New Roman" w:hAnsi="Times New Roman" w:cs="Times New Roman"/>
          <w:sz w:val="24"/>
          <w:szCs w:val="24"/>
        </w:rPr>
        <w:t xml:space="preserve">бласти образования и социальной защиты населения по вопросам диагностики и предотвращения суицидального поведения у детей и подростков.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Казанская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В. Г. Подросток. Трудности взросления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книга для психологов, педагогов, родителей / В. Г. Казанская. – 2</w:t>
      </w:r>
      <w:r>
        <w:rPr>
          <w:rFonts w:ascii="Times New Roman" w:hAnsi="Times New Roman" w:cs="Times New Roman"/>
          <w:b/>
          <w:sz w:val="24"/>
          <w:szCs w:val="24"/>
        </w:rPr>
        <w:t>-е изд., доп. – Санкт-Петербург : Питер, 2008. – 283 с.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ил. – (Практическая психология).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работающие с подростками, и родители, имеющие детей этого возраста, знают, насколько сложен и труден период взросления. Автор книги, опираясь на исслед</w:t>
      </w:r>
      <w:r>
        <w:rPr>
          <w:rFonts w:ascii="Times New Roman" w:hAnsi="Times New Roman" w:cs="Times New Roman"/>
          <w:sz w:val="24"/>
          <w:szCs w:val="24"/>
        </w:rPr>
        <w:t>ования, личный практический опыт работы и консультирования, рассматривает  изменения, происходящие в самосознании подростка, поиск им своего места в обществе. Какую роль играют учителя и родители в этот период? Какую помощь может оказать психолог? Как реаг</w:t>
      </w:r>
      <w:r>
        <w:rPr>
          <w:rFonts w:ascii="Times New Roman" w:hAnsi="Times New Roman" w:cs="Times New Roman"/>
          <w:sz w:val="24"/>
          <w:szCs w:val="24"/>
        </w:rPr>
        <w:t>ировать на капризы, упрямство, своеволие подростка? Что должны делать учителя и родители, чтобы предотвратить суицидальные попытки, опасность рискованных мероприятий? Разбирая конкретные примеры и случаи, автор отвечает на многие вопросы, возникающие как у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специалистов, так и у родителей.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предназначена психологам, педагогам и родителям.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Костюк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Н. В. Цикл родительских собраний по предупреждению подросткового суицида / Н.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Костюк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// Работа социального педагога в школе и микрорайоне. – 2014. – № </w:t>
      </w:r>
      <w:r>
        <w:rPr>
          <w:rFonts w:ascii="Times New Roman" w:hAnsi="Times New Roman" w:cs="Times New Roman"/>
          <w:b/>
          <w:sz w:val="24"/>
          <w:szCs w:val="24"/>
        </w:rPr>
        <w:t xml:space="preserve">6. – С. 7–26.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Продолж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в № 5, 2014). </w:t>
      </w:r>
      <w:proofErr w:type="gramEnd"/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Приведены конспекты родительских собраний для подростков по темам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"Детская агрессия", "Причины подросткового суицида".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Костюк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Н. В. Цикл родительских собраний по предупреждению подросткового суицида / Н.</w:t>
      </w:r>
      <w:r>
        <w:rPr>
          <w:rFonts w:ascii="Times New Roman" w:hAnsi="Times New Roman" w:cs="Times New Roman"/>
          <w:b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Костюк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// Работа социального педагога в школе и микрорайоне. – 2014. – № 5. – С. 90–108.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Продолж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в № 6, 2014). </w:t>
      </w:r>
      <w:proofErr w:type="gramEnd"/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Приведены конспекты родительских собраний для подростков по темам: "Школа, семья и психическое здоровье старшеклассников", "Как вос</w:t>
      </w:r>
      <w:r>
        <w:rPr>
          <w:rFonts w:ascii="Times New Roman" w:hAnsi="Times New Roman" w:cs="Times New Roman"/>
          <w:sz w:val="24"/>
          <w:szCs w:val="24"/>
        </w:rPr>
        <w:t xml:space="preserve">питать гармоничные отношения родителей и детей".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Кудинова, С. В. Работа с подростками, имеющими суицидальные намерения / С. В. Кудинова // Справочник классного руководителя. – 2016. – № 4. – С. 10–17.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рассказывает о работе с подростками, имеющи</w:t>
      </w:r>
      <w:r>
        <w:rPr>
          <w:rFonts w:ascii="Times New Roman" w:hAnsi="Times New Roman" w:cs="Times New Roman"/>
          <w:sz w:val="24"/>
          <w:szCs w:val="24"/>
        </w:rPr>
        <w:t xml:space="preserve">ми суицидальные намерения: признаки и индикаторы суицидального риска, симптомы депрессии и эмоционального неблагополучия подростка. Предложены памятки.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Кудинова, С. В. Суицид в подростковой среде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выявление и скрытая профилактика / С. В. Кудинова // С</w:t>
      </w:r>
      <w:r>
        <w:rPr>
          <w:rFonts w:ascii="Times New Roman" w:hAnsi="Times New Roman" w:cs="Times New Roman"/>
          <w:b/>
          <w:sz w:val="24"/>
          <w:szCs w:val="24"/>
        </w:rPr>
        <w:t>правочник классного руководителя. – 2016. – № 3. – С. 14–29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рассказывает о суициде, суицидальной активности, мотивах суицидальных проявлений, возрастных и личностных особенностях суицидального поведения подростков, скрытой профилактике.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Кучер,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А. А. К вопросу о диагностике суицидального поведения / А. А. Кучер, В. Ф. Белоус // Вопросы психологии экстремальных ситуаций. – 2016. – № 1. – С. 44–58.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посвящена психодиагностике суицидального поведения.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Кучер, А. А. Профилактика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подростко</w:t>
      </w:r>
      <w:r>
        <w:rPr>
          <w:rFonts w:ascii="Times New Roman" w:hAnsi="Times New Roman" w:cs="Times New Roman"/>
          <w:b/>
          <w:sz w:val="24"/>
          <w:szCs w:val="24"/>
        </w:rPr>
        <w:t>во-юношеского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суицида в условиях общеобразовательного учреждения / А. А. Кучер, В. 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Чернодуб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// Вопросы психологии экстремальных ситуаций. – 2014. – № 1. – С. 28–36.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рассматривается работа по оказанию психологической помощи детям с суицидальным </w:t>
      </w:r>
      <w:r>
        <w:rPr>
          <w:rFonts w:ascii="Times New Roman" w:hAnsi="Times New Roman" w:cs="Times New Roman"/>
          <w:sz w:val="24"/>
          <w:szCs w:val="24"/>
        </w:rPr>
        <w:t xml:space="preserve">поведением.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Макаров, П. В. Профилактика, коррекция и реабилитация подросткового суицида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учебно-методическое пособие / П. В. Макаров. – Москва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НИИ школьных технологий, 2013. – 96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– (Школьные технологии).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отражено  краткое теоретическое обосно</w:t>
      </w:r>
      <w:r>
        <w:rPr>
          <w:rFonts w:ascii="Times New Roman" w:hAnsi="Times New Roman" w:cs="Times New Roman"/>
          <w:sz w:val="24"/>
          <w:szCs w:val="24"/>
        </w:rPr>
        <w:t>вание проблемы подросткового суицида, примерная программа действий школы по профилактике, коррекции и реабилитации подросткового суицида и методические рекомендации к ней. Пособие адресуется школьным учителям, психологам, социальным педагогам и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ям образовательных учреждений для использования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Организация профилактики суицидального риска в учреждении образования / авт.-сост. Н.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Сакович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– Минск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Красико-Принт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2011. – 96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– (Школьному психологу и социальному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педагогу).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Издание содержит основные понятия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суицидологии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необходимые для понимания специфики организации работы педагога-психолога ; систему профилактики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;с</w:t>
      </w:r>
      <w:proofErr w:type="gramEnd"/>
      <w:r>
        <w:rPr>
          <w:rFonts w:ascii="Times New Roman" w:hAnsi="Times New Roman" w:cs="Times New Roman"/>
          <w:sz w:val="24"/>
          <w:szCs w:val="24"/>
        </w:rPr>
        <w:t>истему психологической помощи, психологическую диагностику, практические материалы из опыта работ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Предложенные учебно-методические материалы станут хорошим подспорьем тем, кто находится рядом с ребенком, переживающим кризисную ситуацию, специалистам СППС различных учреждений образования, педагогам, методистам и другим.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Северный, А. А. Профилактика суицидального поведения у детей и подростков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видео-лекция : учебно-методический электронный журнал / А. А. Северный // Профилактика зависимостей. – 2016. – № 1.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Представлена видео-лекция А. А. Северного "Профилактика суи</w:t>
      </w:r>
      <w:r>
        <w:rPr>
          <w:rFonts w:ascii="Times New Roman" w:hAnsi="Times New Roman" w:cs="Times New Roman"/>
          <w:sz w:val="24"/>
          <w:szCs w:val="24"/>
        </w:rPr>
        <w:t xml:space="preserve">цидального поведения у детей и подростков". </w:t>
      </w:r>
      <w:proofErr w:type="gramEnd"/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Система социально-педагогической работы с детьми в школах большого города // Работа социального педагога в школе и микрорайоне. – 2016. – № 1. – С. 5–124.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журнала содержит материалы педагогов из одног</w:t>
      </w:r>
      <w:r>
        <w:rPr>
          <w:rFonts w:ascii="Times New Roman" w:hAnsi="Times New Roman" w:cs="Times New Roman"/>
          <w:sz w:val="24"/>
          <w:szCs w:val="24"/>
        </w:rPr>
        <w:t>о города Воронеж. Это коллективный труд социальных педагогов и педагогов-психологов, основанный на системном взгляде на организацию социально-педагогической работы в каждом образовательном учреждении города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нормативного обеспечения этой работы до сист</w:t>
      </w:r>
      <w:r>
        <w:rPr>
          <w:rFonts w:ascii="Times New Roman" w:hAnsi="Times New Roman" w:cs="Times New Roman"/>
          <w:sz w:val="24"/>
          <w:szCs w:val="24"/>
        </w:rPr>
        <w:t xml:space="preserve">емы диагностики. </w:t>
      </w:r>
    </w:p>
    <w:p w:rsidR="00F228DA" w:rsidRDefault="003C1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Чубаровский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В. В. Не хочу жить / В.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Чубаровский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// Директор школы. – 2015. – № 3. – С. 105–110. </w:t>
      </w:r>
    </w:p>
    <w:p w:rsidR="00F228DA" w:rsidRDefault="003C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предлагает материал о том, как помочь подросткам не совершить суицид.</w:t>
      </w:r>
    </w:p>
    <w:sectPr w:rsidR="00F228DA" w:rsidSect="00F228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BEF"/>
    <w:multiLevelType w:val="multilevel"/>
    <w:tmpl w:val="D338AF6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FB16F37"/>
    <w:multiLevelType w:val="multilevel"/>
    <w:tmpl w:val="B2D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0D368AC"/>
    <w:multiLevelType w:val="multilevel"/>
    <w:tmpl w:val="A4725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7C00685"/>
    <w:multiLevelType w:val="multilevel"/>
    <w:tmpl w:val="BE62656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2AA7A1F"/>
    <w:multiLevelType w:val="multilevel"/>
    <w:tmpl w:val="94E20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228DA"/>
    <w:rsid w:val="003C1562"/>
    <w:rsid w:val="00F2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72FE"/>
    <w:rPr>
      <w:rFonts w:ascii="Tahoma" w:hAnsi="Tahoma" w:cs="Tahoma"/>
      <w:sz w:val="16"/>
      <w:szCs w:val="16"/>
    </w:rPr>
  </w:style>
  <w:style w:type="character" w:customStyle="1" w:styleId="a4">
    <w:name w:val="Сноска_"/>
    <w:basedOn w:val="a0"/>
    <w:qFormat/>
    <w:rsid w:val="005F07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Сноска (2)_"/>
    <w:basedOn w:val="a0"/>
    <w:link w:val="20"/>
    <w:qFormat/>
    <w:rsid w:val="005F07D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-1pt">
    <w:name w:val="Сноска (2) + Интервал -1 pt"/>
    <w:basedOn w:val="2"/>
    <w:qFormat/>
    <w:rsid w:val="005F07D3"/>
    <w:rPr>
      <w:rFonts w:ascii="Microsoft Sans Serif" w:eastAsia="Microsoft Sans Serif" w:hAnsi="Microsoft Sans Serif" w:cs="Microsoft Sans Serif"/>
      <w:spacing w:val="-20"/>
      <w:sz w:val="17"/>
      <w:szCs w:val="17"/>
      <w:shd w:val="clear" w:color="auto" w:fill="FFFFFF"/>
    </w:rPr>
  </w:style>
  <w:style w:type="character" w:customStyle="1" w:styleId="a5">
    <w:name w:val="Основной текст_"/>
    <w:basedOn w:val="a0"/>
    <w:link w:val="21"/>
    <w:qFormat/>
    <w:rsid w:val="005F07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;Курсив"/>
    <w:basedOn w:val="a5"/>
    <w:qFormat/>
    <w:rsid w:val="005F07D3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9pt">
    <w:name w:val="Основной текст + 9 pt;Полужирный"/>
    <w:basedOn w:val="a5"/>
    <w:qFormat/>
    <w:rsid w:val="005F07D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5F07D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5F07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5"/>
    <w:qFormat/>
    <w:rsid w:val="005F07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Текст сноски Знак"/>
    <w:basedOn w:val="a0"/>
    <w:uiPriority w:val="99"/>
    <w:semiHidden/>
    <w:qFormat/>
    <w:rsid w:val="00A57261"/>
    <w:rPr>
      <w:sz w:val="20"/>
      <w:szCs w:val="20"/>
    </w:rPr>
  </w:style>
  <w:style w:type="character" w:customStyle="1" w:styleId="a8">
    <w:name w:val="Привязка сноски"/>
    <w:rsid w:val="00F228D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57261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914F20"/>
  </w:style>
  <w:style w:type="character" w:customStyle="1" w:styleId="aa">
    <w:name w:val="Нижний колонтитул Знак"/>
    <w:basedOn w:val="a0"/>
    <w:uiPriority w:val="99"/>
    <w:qFormat/>
    <w:rsid w:val="00914F20"/>
  </w:style>
  <w:style w:type="character" w:customStyle="1" w:styleId="-">
    <w:name w:val="Интернет-ссылка"/>
    <w:basedOn w:val="a0"/>
    <w:uiPriority w:val="99"/>
    <w:unhideWhenUsed/>
    <w:rsid w:val="00914F20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rsid w:val="00F228D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F228DA"/>
    <w:pPr>
      <w:spacing w:after="140"/>
    </w:pPr>
  </w:style>
  <w:style w:type="paragraph" w:styleId="ad">
    <w:name w:val="List"/>
    <w:basedOn w:val="ac"/>
    <w:rsid w:val="00F228D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228D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F228DA"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semiHidden/>
    <w:unhideWhenUsed/>
    <w:qFormat/>
    <w:rsid w:val="00D14A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372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E36A30"/>
    <w:pPr>
      <w:ind w:left="720"/>
      <w:contextualSpacing/>
    </w:pPr>
  </w:style>
  <w:style w:type="paragraph" w:customStyle="1" w:styleId="FootnoteText">
    <w:name w:val="Footnote Text"/>
    <w:basedOn w:val="a"/>
    <w:uiPriority w:val="99"/>
    <w:semiHidden/>
    <w:unhideWhenUsed/>
    <w:rsid w:val="00A57261"/>
    <w:pPr>
      <w:spacing w:after="0" w:line="240" w:lineRule="auto"/>
    </w:pPr>
    <w:rPr>
      <w:sz w:val="20"/>
      <w:szCs w:val="20"/>
    </w:rPr>
  </w:style>
  <w:style w:type="paragraph" w:customStyle="1" w:styleId="20">
    <w:name w:val="Сноска (2)"/>
    <w:basedOn w:val="a"/>
    <w:link w:val="23"/>
    <w:qFormat/>
    <w:rsid w:val="005F07D3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2">
    <w:name w:val="Основной текст2"/>
    <w:basedOn w:val="a"/>
    <w:link w:val="21"/>
    <w:qFormat/>
    <w:rsid w:val="005F07D3"/>
    <w:pPr>
      <w:shd w:val="clear" w:color="auto" w:fill="FFFFFF"/>
      <w:spacing w:after="420" w:line="341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0"/>
    <w:qFormat/>
    <w:rsid w:val="005F07D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qFormat/>
    <w:rsid w:val="005F07D3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2">
    <w:name w:val="Верхний и нижний колонтитулы"/>
    <w:basedOn w:val="a"/>
    <w:qFormat/>
    <w:rsid w:val="00F228DA"/>
  </w:style>
  <w:style w:type="paragraph" w:customStyle="1" w:styleId="Header">
    <w:name w:val="Header"/>
    <w:basedOn w:val="a"/>
    <w:uiPriority w:val="99"/>
    <w:unhideWhenUsed/>
    <w:rsid w:val="00914F2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914F20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897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im.ru/catalog/psihologi--reabilitatsiya?page=2" TargetMode="External"/><Relationship Id="rId13" Type="http://schemas.openxmlformats.org/officeDocument/2006/relationships/hyperlink" Target="https://iprim.ru/catalog/psihologi--reabilitats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iprim.ru/company/1045" TargetMode="External"/><Relationship Id="rId12" Type="http://schemas.openxmlformats.org/officeDocument/2006/relationships/hyperlink" Target="https://iprim.ru/company/112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prim.ru/catalog/psihologi--reabilitatsiya?pag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rim.ru/company/11201/map" TargetMode="External"/><Relationship Id="rId10" Type="http://schemas.openxmlformats.org/officeDocument/2006/relationships/hyperlink" Target="https://iprim.ru/company/1045/m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rim.ru/catalog/psihologi--reabilitatsiya?page=2" TargetMode="External"/><Relationship Id="rId14" Type="http://schemas.openxmlformats.org/officeDocument/2006/relationships/hyperlink" Target="https://iprim.ru/catalog/psihologi--reabilit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5001-6B5C-48B6-8604-3F381F54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6705</Words>
  <Characters>38222</Characters>
  <Application>Microsoft Office Word</Application>
  <DocSecurity>0</DocSecurity>
  <Lines>318</Lines>
  <Paragraphs>89</Paragraphs>
  <ScaleCrop>false</ScaleCrop>
  <Company/>
  <LinksUpToDate>false</LinksUpToDate>
  <CharactersWithSpaces>44838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zZz</cp:lastModifiedBy>
  <cp:revision>2</cp:revision>
  <dcterms:created xsi:type="dcterms:W3CDTF">2022-09-13T05:32:00Z</dcterms:created>
  <dcterms:modified xsi:type="dcterms:W3CDTF">2022-12-19T02:21:00Z</dcterms:modified>
  <dc:language>ru-RU</dc:language>
</cp:coreProperties>
</file>