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F20C7" w14:textId="2A41DC99" w:rsidR="007D433E" w:rsidRDefault="007D433E" w:rsidP="007D43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drawing>
          <wp:inline distT="0" distB="0" distL="0" distR="0" wp14:anchorId="3BB8A7CF" wp14:editId="726CD7AC">
            <wp:extent cx="6120765" cy="4077970"/>
            <wp:effectExtent l="0" t="0" r="635" b="0"/>
            <wp:docPr id="1332723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2388" name="Рисунок 1332723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E1106" w14:textId="77777777" w:rsidR="007D433E" w:rsidRDefault="007D433E" w:rsidP="007D433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CC66C" w14:textId="30BCD409" w:rsidR="00191D1B" w:rsidRDefault="00191D1B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7D433E">
        <w:rPr>
          <w:rFonts w:ascii="Times New Roman" w:eastAsia="Times New Roman" w:hAnsi="Times New Roman" w:cs="Times New Roman"/>
          <w:b/>
          <w:sz w:val="24"/>
          <w:szCs w:val="24"/>
        </w:rPr>
        <w:t>Тиндер</w:t>
      </w:r>
      <w:proofErr w:type="spellEnd"/>
      <w:r w:rsidRPr="007D433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профессий </w:t>
      </w:r>
      <w:r w:rsidR="007D433E" w:rsidRPr="007D4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поможет</w:t>
      </w:r>
      <w:r w:rsidRPr="007D433E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школьникам </w:t>
      </w:r>
      <w:r w:rsidRPr="007D4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Приморья</w:t>
      </w:r>
      <w:r w:rsidRPr="007D43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433E" w:rsidRPr="007D43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определиться с профессией</w:t>
      </w:r>
    </w:p>
    <w:p w14:paraId="718EEB9A" w14:textId="77777777" w:rsidR="007D433E" w:rsidRPr="007D433E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02" w14:textId="708361D3" w:rsidR="00B01E60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433E">
        <w:rPr>
          <w:rFonts w:ascii="Times New Roman" w:eastAsia="Times New Roman" w:hAnsi="Times New Roman" w:cs="Times New Roman"/>
          <w:i/>
          <w:sz w:val="24"/>
          <w:szCs w:val="24"/>
        </w:rPr>
        <w:t>На платформе проекта ранней профессиональной ориентации школьников «Билет в будущее» появился «</w:t>
      </w:r>
      <w:proofErr w:type="spellStart"/>
      <w:r w:rsidRPr="007D433E">
        <w:rPr>
          <w:rFonts w:ascii="Times New Roman" w:eastAsia="Times New Roman" w:hAnsi="Times New Roman" w:cs="Times New Roman"/>
          <w:i/>
          <w:sz w:val="24"/>
          <w:szCs w:val="24"/>
        </w:rPr>
        <w:t>Тиндер</w:t>
      </w:r>
      <w:proofErr w:type="spellEnd"/>
      <w:r w:rsidRPr="007D433E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профессий», который поможет подросткам ознакомиться с разными специальностями с помощью ассоциативно понятной механики интерфейса. </w:t>
      </w:r>
    </w:p>
    <w:p w14:paraId="5262BB6B" w14:textId="77777777" w:rsidR="007D433E" w:rsidRPr="007D433E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4" w14:textId="130B406A" w:rsidR="00B01E60" w:rsidRPr="007D433E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Часто школьникам непросто ориентироваться в море предложений в системе профориентации. Поэтому «Билет будущее» запустил 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удобное приложение, которое поможет пользователям провести блиц-отбор профессий и по первым признакам определить, подходят та или иная работа конкретно для них. Механика «</w:t>
      </w:r>
      <w:proofErr w:type="spellStart"/>
      <w:r w:rsidRPr="007D433E">
        <w:rPr>
          <w:rFonts w:ascii="Times New Roman" w:eastAsia="Times New Roman" w:hAnsi="Times New Roman" w:cs="Times New Roman"/>
          <w:sz w:val="24"/>
          <w:szCs w:val="24"/>
        </w:rPr>
        <w:t>Тиндера</w:t>
      </w:r>
      <w:proofErr w:type="spellEnd"/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 профессий», интегрированного в систему цифрового ядра </w:t>
      </w:r>
      <w:hyperlink r:id="rId6">
        <w:r w:rsidRPr="007D433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</w:t>
        </w:r>
      </w:hyperlink>
      <w:r w:rsidRPr="007D433E">
        <w:rPr>
          <w:rFonts w:ascii="Times New Roman" w:eastAsia="Times New Roman" w:hAnsi="Times New Roman" w:cs="Times New Roman"/>
          <w:sz w:val="24"/>
          <w:szCs w:val="24"/>
        </w:rPr>
        <w:t>, знакома многим взрослым и подросткам. На экране появляются карточки профессий, «с</w:t>
      </w:r>
      <w:r w:rsidR="00BE1DE2">
        <w:rPr>
          <w:rFonts w:ascii="Times New Roman" w:eastAsia="Times New Roman" w:hAnsi="Times New Roman" w:cs="Times New Roman"/>
          <w:sz w:val="24"/>
          <w:szCs w:val="24"/>
          <w:lang w:val="ru-RU"/>
        </w:rPr>
        <w:t>махнув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» их вправо или влево, школьники отмечают, нравится им предложенный вариант или нет.</w:t>
      </w:r>
    </w:p>
    <w:p w14:paraId="00000005" w14:textId="77777777" w:rsidR="00B01E60" w:rsidRPr="007D433E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3E">
        <w:rPr>
          <w:rFonts w:ascii="Times New Roman" w:eastAsia="Times New Roman" w:hAnsi="Times New Roman" w:cs="Times New Roman"/>
          <w:sz w:val="24"/>
          <w:szCs w:val="24"/>
        </w:rPr>
        <w:t>С помощью приложения пользователи легко знакомятс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я как с отдельными профессиями, ранжируя их по названию, востребованности или уровню зарплаты, так и с целыми отраслями. Например, если подросток хочет работать в ИТ или банковской сфере, но не знает, какие профессии эта сфера охватывает, он может познаком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иться с их разнообразием, выбрав нужную отрасль в настройках фильтра. 15 понравившихся профессий можно добавить в «Избранное» и изучить их подробнее: узнать, чем занимаются специалисты, где используется результат их работы, какие возможности для развития и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 карьерного роста, необходимый уровень образования.</w:t>
      </w:r>
    </w:p>
    <w:p w14:paraId="00000006" w14:textId="26D71D2E" w:rsidR="00B01E60" w:rsidRPr="007D433E" w:rsidRDefault="00BE1DE2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7D433E">
        <w:rPr>
          <w:rFonts w:ascii="Times New Roman" w:eastAsia="Times New Roman" w:hAnsi="Times New Roman" w:cs="Times New Roman"/>
          <w:sz w:val="24"/>
          <w:szCs w:val="24"/>
        </w:rPr>
        <w:t>Тиндере</w:t>
      </w:r>
      <w:proofErr w:type="spellEnd"/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 профессий»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уже представлено 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более 500 предложений: от врача, риелтора или фитнес-инструктора до </w:t>
      </w:r>
      <w:proofErr w:type="spellStart"/>
      <w:r w:rsidRPr="007D433E">
        <w:rPr>
          <w:rFonts w:ascii="Times New Roman" w:eastAsia="Times New Roman" w:hAnsi="Times New Roman" w:cs="Times New Roman"/>
          <w:sz w:val="24"/>
          <w:szCs w:val="24"/>
        </w:rPr>
        <w:t>биоинженера</w:t>
      </w:r>
      <w:proofErr w:type="spellEnd"/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, MICE-менеджера, VR-дизайнера или </w:t>
      </w:r>
      <w:proofErr w:type="spellStart"/>
      <w:r w:rsidRPr="007D433E">
        <w:rPr>
          <w:rFonts w:ascii="Times New Roman" w:eastAsia="Times New Roman" w:hAnsi="Times New Roman" w:cs="Times New Roman"/>
          <w:sz w:val="24"/>
          <w:szCs w:val="24"/>
        </w:rPr>
        <w:t>игропедагога</w:t>
      </w:r>
      <w:proofErr w:type="spellEnd"/>
      <w:r w:rsidRPr="007D433E">
        <w:rPr>
          <w:rFonts w:ascii="Times New Roman" w:eastAsia="Times New Roman" w:hAnsi="Times New Roman" w:cs="Times New Roman"/>
          <w:sz w:val="24"/>
          <w:szCs w:val="24"/>
        </w:rPr>
        <w:t>. Список профессий уже к концу года может быть дополнен.</w:t>
      </w:r>
    </w:p>
    <w:p w14:paraId="4A945F0E" w14:textId="77777777" w:rsidR="007D433E" w:rsidRPr="007D433E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«Билет в будущее» не просто предлагает информацию о перспективных профессиях, в «</w:t>
      </w:r>
      <w:proofErr w:type="spellStart"/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Тиндере</w:t>
      </w:r>
      <w:proofErr w:type="spellEnd"/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профессий» молодые люди могут найти свою идеальную «пару» в мире </w:t>
      </w:r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профессионального развития. Мы верим, что каждый человек имеет уникальные таланты и страсти, и наша задача – помочь им найти профессию, которая будет соответствовать их индивидуальным потребностям и стремлениям.», – отметил директор Регионального модельного центра </w:t>
      </w:r>
      <w:proofErr w:type="spellStart"/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Самаддин</w:t>
      </w:r>
      <w:proofErr w:type="spellEnd"/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Гумбатов</w:t>
      </w:r>
      <w:proofErr w:type="spellEnd"/>
      <w:r w:rsidRPr="007D43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90F8523" w14:textId="77777777" w:rsidR="007D433E" w:rsidRPr="007D433E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D35A07" w14:textId="77777777" w:rsidR="00191D1B" w:rsidRDefault="00191D1B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Пройти «</w:t>
      </w:r>
      <w:proofErr w:type="spellStart"/>
      <w:r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Тиндер</w:t>
      </w:r>
      <w:proofErr w:type="spellEnd"/>
      <w:r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профессий» и найти свою идеальную профессию может каждый желающий, перейдя по ссылке: </w:t>
      </w:r>
      <w:hyperlink r:id="rId7">
        <w:r w:rsidRPr="007D433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https://profigrad.bvbinfo.ru/tinder</w:t>
        </w:r>
      </w:hyperlink>
    </w:p>
    <w:p w14:paraId="71E3291F" w14:textId="77777777" w:rsidR="007D433E" w:rsidRPr="007D433E" w:rsidRDefault="007D433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8" w14:textId="039F2176" w:rsidR="00B01E60" w:rsidRPr="007D433E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33E"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Справка о проекте: </w:t>
      </w:r>
    </w:p>
    <w:p w14:paraId="0000000A" w14:textId="2F53AF8B" w:rsidR="00B01E60" w:rsidRPr="007D433E" w:rsidRDefault="008409FE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33E">
        <w:rPr>
          <w:rFonts w:ascii="Times New Roman" w:eastAsia="Times New Roman" w:hAnsi="Times New Roman" w:cs="Times New Roman"/>
          <w:sz w:val="24"/>
          <w:szCs w:val="24"/>
        </w:rPr>
        <w:t>«Билет в будущее» – это проект по профориентации школьников 6-11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 классов, который входит в федеральный проект </w:t>
      </w:r>
      <w:r w:rsidR="00191D1B"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Успех каждого ребенка</w:t>
      </w:r>
      <w:r w:rsidR="00191D1B"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191D1B"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проекта </w:t>
      </w:r>
      <w:r w:rsidR="00191D1B"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="00191D1B"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433E"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Он 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 xml:space="preserve">помогает подросткам решить сложную задачу выбора карьеры. Проект объединяет десятки тысяч наставников, психологов и экспертов, которые готовы помочь каждому 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выбрать свою специальность. К проекту по профориентации школьников также привлекаются родители и педагоги обучающегося. Более 1 млн 300 тысяч школьников стали участниками проекта на данный момент, многие из которых уже выбрали свою профессию с помощью бесп</w:t>
      </w:r>
      <w:r w:rsidRPr="007D433E">
        <w:rPr>
          <w:rFonts w:ascii="Times New Roman" w:eastAsia="Times New Roman" w:hAnsi="Times New Roman" w:cs="Times New Roman"/>
          <w:sz w:val="24"/>
          <w:szCs w:val="24"/>
        </w:rPr>
        <w:t>латной программы «Билет в будущее» прямо в школах.</w:t>
      </w:r>
      <w:r w:rsidR="00191D1B" w:rsidRPr="007D43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Региональный оператор проекта в Приморье – Региональный модельный центр.</w:t>
      </w:r>
    </w:p>
    <w:p w14:paraId="0000000B" w14:textId="77777777" w:rsidR="00B01E60" w:rsidRPr="007D433E" w:rsidRDefault="00B01E60" w:rsidP="007D43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01E60" w:rsidRPr="007D433E" w:rsidSect="007D433E">
      <w:pgSz w:w="11909" w:h="16834"/>
      <w:pgMar w:top="1440" w:right="83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3134"/>
    <w:multiLevelType w:val="multilevel"/>
    <w:tmpl w:val="A44C9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60"/>
    <w:rsid w:val="0005488C"/>
    <w:rsid w:val="00191D1B"/>
    <w:rsid w:val="00193050"/>
    <w:rsid w:val="007D433E"/>
    <w:rsid w:val="008409FE"/>
    <w:rsid w:val="00B01E60"/>
    <w:rsid w:val="00B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39FE"/>
  <w15:docId w15:val="{68608D8C-2AF4-B946-9014-827C9A02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7D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igrad.bvbinfo.ru/ti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Иванова</dc:creator>
  <cp:lastModifiedBy>Ксения Иванова</cp:lastModifiedBy>
  <cp:revision>2</cp:revision>
  <dcterms:created xsi:type="dcterms:W3CDTF">2023-06-15T05:40:00Z</dcterms:created>
  <dcterms:modified xsi:type="dcterms:W3CDTF">2023-06-15T05:40:00Z</dcterms:modified>
</cp:coreProperties>
</file>