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4F" w:rsidRPr="00F2602B" w:rsidRDefault="0025394F" w:rsidP="00F2602B">
      <w:pPr>
        <w:pStyle w:val="a5"/>
        <w:jc w:val="center"/>
        <w:rPr>
          <w:rFonts w:ascii="Times New Roman" w:hAnsi="Times New Roman" w:cs="Times New Roman"/>
          <w:b/>
          <w:sz w:val="28"/>
          <w:szCs w:val="28"/>
          <w:lang w:eastAsia="ru-RU"/>
        </w:rPr>
      </w:pPr>
      <w:r w:rsidRPr="00F2602B">
        <w:rPr>
          <w:rFonts w:ascii="Times New Roman" w:hAnsi="Times New Roman" w:cs="Times New Roman"/>
          <w:b/>
          <w:sz w:val="28"/>
          <w:szCs w:val="28"/>
          <w:lang w:eastAsia="ru-RU"/>
        </w:rPr>
        <w:t>Топ-5 про</w:t>
      </w:r>
      <w:r w:rsidR="00F2602B" w:rsidRPr="00F2602B">
        <w:rPr>
          <w:rFonts w:ascii="Times New Roman" w:hAnsi="Times New Roman" w:cs="Times New Roman"/>
          <w:b/>
          <w:sz w:val="28"/>
          <w:szCs w:val="28"/>
          <w:lang w:eastAsia="ru-RU"/>
        </w:rPr>
        <w:t xml:space="preserve">дуктов для </w:t>
      </w:r>
      <w:proofErr w:type="gramStart"/>
      <w:r w:rsidR="00F2602B" w:rsidRPr="00F2602B">
        <w:rPr>
          <w:rFonts w:ascii="Times New Roman" w:hAnsi="Times New Roman" w:cs="Times New Roman"/>
          <w:b/>
          <w:sz w:val="28"/>
          <w:szCs w:val="28"/>
          <w:lang w:eastAsia="ru-RU"/>
        </w:rPr>
        <w:t>здорового</w:t>
      </w:r>
      <w:proofErr w:type="gramEnd"/>
      <w:r w:rsidR="00F2602B" w:rsidRPr="00F2602B">
        <w:rPr>
          <w:rFonts w:ascii="Times New Roman" w:hAnsi="Times New Roman" w:cs="Times New Roman"/>
          <w:b/>
          <w:sz w:val="28"/>
          <w:szCs w:val="28"/>
          <w:lang w:eastAsia="ru-RU"/>
        </w:rPr>
        <w:t xml:space="preserve"> пищеварение</w:t>
      </w:r>
    </w:p>
    <w:p w:rsidR="0025394F" w:rsidRDefault="0025394F" w:rsidP="00F2602B">
      <w:pPr>
        <w:pStyle w:val="a5"/>
        <w:jc w:val="center"/>
        <w:rPr>
          <w:rFonts w:ascii="Times New Roman" w:hAnsi="Times New Roman" w:cs="Times New Roman"/>
          <w:b/>
          <w:sz w:val="28"/>
          <w:szCs w:val="28"/>
          <w:lang w:eastAsia="ru-RU"/>
        </w:rPr>
      </w:pPr>
      <w:r w:rsidRPr="00F2602B">
        <w:rPr>
          <w:rFonts w:ascii="Times New Roman" w:hAnsi="Times New Roman" w:cs="Times New Roman"/>
          <w:b/>
          <w:sz w:val="28"/>
          <w:szCs w:val="28"/>
          <w:lang w:eastAsia="ru-RU"/>
        </w:rPr>
        <w:t>Какое питание поможет наладить пищеварение.</w:t>
      </w:r>
    </w:p>
    <w:p w:rsidR="00F2602B" w:rsidRPr="00F2602B" w:rsidRDefault="00F2602B" w:rsidP="00F2602B">
      <w:pPr>
        <w:pStyle w:val="a5"/>
        <w:jc w:val="both"/>
        <w:rPr>
          <w:lang w:eastAsia="ru-RU"/>
        </w:rPr>
      </w:pPr>
    </w:p>
    <w:p w:rsidR="0025394F" w:rsidRPr="00F2602B" w:rsidRDefault="00F2602B" w:rsidP="00F2602B">
      <w:pPr>
        <w:pStyle w:val="a5"/>
        <w:jc w:val="both"/>
        <w:rPr>
          <w:rFonts w:ascii="Times New Roman" w:hAnsi="Times New Roman" w:cs="Times New Roman"/>
          <w:sz w:val="24"/>
          <w:szCs w:val="24"/>
          <w:lang w:eastAsia="ru-RU"/>
        </w:rPr>
      </w:pPr>
      <w:r w:rsidRPr="00F2602B">
        <w:rPr>
          <w:rFonts w:ascii="Times New Roman" w:hAnsi="Times New Roman" w:cs="Times New Roman"/>
          <w:sz w:val="24"/>
          <w:szCs w:val="24"/>
          <w:lang w:eastAsia="ru-RU"/>
        </w:rPr>
        <w:t xml:space="preserve">         </w:t>
      </w:r>
      <w:r w:rsidR="0025394F" w:rsidRPr="00F2602B">
        <w:rPr>
          <w:rFonts w:ascii="Times New Roman" w:hAnsi="Times New Roman" w:cs="Times New Roman"/>
          <w:sz w:val="24"/>
          <w:szCs w:val="24"/>
          <w:lang w:eastAsia="ru-RU"/>
        </w:rPr>
        <w:t>Проблемы с пищеварением часто возникают у людей при современном ритме жизни. Неправильное питание, стресс, малоподвижный образ жизни и даже прием лека</w:t>
      </w:r>
      <w:proofErr w:type="gramStart"/>
      <w:r w:rsidR="0025394F" w:rsidRPr="00F2602B">
        <w:rPr>
          <w:rFonts w:ascii="Times New Roman" w:hAnsi="Times New Roman" w:cs="Times New Roman"/>
          <w:sz w:val="24"/>
          <w:szCs w:val="24"/>
          <w:lang w:eastAsia="ru-RU"/>
        </w:rPr>
        <w:t>рств ск</w:t>
      </w:r>
      <w:proofErr w:type="gramEnd"/>
      <w:r w:rsidR="0025394F" w:rsidRPr="00F2602B">
        <w:rPr>
          <w:rFonts w:ascii="Times New Roman" w:hAnsi="Times New Roman" w:cs="Times New Roman"/>
          <w:sz w:val="24"/>
          <w:szCs w:val="24"/>
          <w:lang w:eastAsia="ru-RU"/>
        </w:rPr>
        <w:t>азываются на нашей пищеварительной системе, выводя ее из равновесия. Тяжесть, дискомфорт, риск развития специфических заболеваний не прибавляют здоровья организму. </w:t>
      </w:r>
    </w:p>
    <w:p w:rsidR="0025394F" w:rsidRPr="00F2602B" w:rsidRDefault="00F2602B" w:rsidP="00F2602B">
      <w:pPr>
        <w:pStyle w:val="a5"/>
        <w:jc w:val="both"/>
        <w:rPr>
          <w:rFonts w:ascii="Times New Roman" w:hAnsi="Times New Roman" w:cs="Times New Roman"/>
          <w:sz w:val="24"/>
          <w:szCs w:val="24"/>
          <w:lang w:eastAsia="ru-RU"/>
        </w:rPr>
      </w:pPr>
      <w:r w:rsidRPr="00F2602B">
        <w:rPr>
          <w:rFonts w:ascii="Times New Roman" w:hAnsi="Times New Roman" w:cs="Times New Roman"/>
          <w:sz w:val="24"/>
          <w:szCs w:val="24"/>
          <w:lang w:eastAsia="ru-RU"/>
        </w:rPr>
        <w:t xml:space="preserve">        </w:t>
      </w:r>
      <w:r w:rsidR="0025394F" w:rsidRPr="00F2602B">
        <w:rPr>
          <w:rFonts w:ascii="Times New Roman" w:hAnsi="Times New Roman" w:cs="Times New Roman"/>
          <w:sz w:val="24"/>
          <w:szCs w:val="24"/>
          <w:lang w:eastAsia="ru-RU"/>
        </w:rPr>
        <w:t xml:space="preserve">Наладить пищеварение можно. Одним из эффективных способов является правильное питание, а именно состав рациона и режим приема пищи. </w:t>
      </w:r>
      <w:proofErr w:type="spellStart"/>
      <w:r w:rsidR="0025394F" w:rsidRPr="00F2602B">
        <w:rPr>
          <w:rFonts w:ascii="Times New Roman" w:hAnsi="Times New Roman" w:cs="Times New Roman"/>
          <w:sz w:val="24"/>
          <w:szCs w:val="24"/>
          <w:lang w:eastAsia="ru-RU"/>
        </w:rPr>
        <w:t>Роспотребнадзор</w:t>
      </w:r>
      <w:proofErr w:type="spellEnd"/>
      <w:r w:rsidR="0025394F" w:rsidRPr="00F2602B">
        <w:rPr>
          <w:rFonts w:ascii="Times New Roman" w:hAnsi="Times New Roman" w:cs="Times New Roman"/>
          <w:sz w:val="24"/>
          <w:szCs w:val="24"/>
          <w:lang w:eastAsia="ru-RU"/>
        </w:rPr>
        <w:t xml:space="preserve"> подобрал для вас топ-5 полезных для системы пищеварения продуктов. </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1. Свекла</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 xml:space="preserve">В составе корнеплода содержится практически весь набор витаминов и минеральных веществ. Для поддержания здорового пищеварения особенно актуальны </w:t>
      </w:r>
      <w:proofErr w:type="spellStart"/>
      <w:r w:rsidR="0025394F" w:rsidRPr="00F2602B">
        <w:rPr>
          <w:rFonts w:ascii="Times New Roman" w:eastAsia="Times New Roman" w:hAnsi="Times New Roman" w:cs="Times New Roman"/>
          <w:color w:val="000000"/>
          <w:sz w:val="24"/>
          <w:szCs w:val="24"/>
          <w:lang w:eastAsia="ru-RU"/>
        </w:rPr>
        <w:t>липотропные</w:t>
      </w:r>
      <w:proofErr w:type="spellEnd"/>
      <w:r w:rsidR="0025394F" w:rsidRPr="00F2602B">
        <w:rPr>
          <w:rFonts w:ascii="Times New Roman" w:eastAsia="Times New Roman" w:hAnsi="Times New Roman" w:cs="Times New Roman"/>
          <w:color w:val="000000"/>
          <w:sz w:val="24"/>
          <w:szCs w:val="24"/>
          <w:lang w:eastAsia="ru-RU"/>
        </w:rPr>
        <w:t xml:space="preserve"> соединения – бетаин и </w:t>
      </w:r>
      <w:proofErr w:type="spellStart"/>
      <w:r w:rsidR="0025394F" w:rsidRPr="00F2602B">
        <w:rPr>
          <w:rFonts w:ascii="Times New Roman" w:eastAsia="Times New Roman" w:hAnsi="Times New Roman" w:cs="Times New Roman"/>
          <w:color w:val="000000"/>
          <w:sz w:val="24"/>
          <w:szCs w:val="24"/>
          <w:lang w:eastAsia="ru-RU"/>
        </w:rPr>
        <w:t>бетанин</w:t>
      </w:r>
      <w:proofErr w:type="spellEnd"/>
      <w:r w:rsidR="0025394F" w:rsidRPr="00F2602B">
        <w:rPr>
          <w:rFonts w:ascii="Times New Roman" w:eastAsia="Times New Roman" w:hAnsi="Times New Roman" w:cs="Times New Roman"/>
          <w:color w:val="000000"/>
          <w:sz w:val="24"/>
          <w:szCs w:val="24"/>
          <w:lang w:eastAsia="ru-RU"/>
        </w:rPr>
        <w:t>. Они принимают активное участие в жировом обмене и улучшают деятельность клеток печени. Свекла богата клетчаткой, которая является пищей для полезной микрофлоры кишечника. Она же активизирует выделение пищеварительных соков, облегчая передвижение пищи по пищеварительному тракту. Также овощ обладает антисептическим действием и </w:t>
      </w:r>
      <w:proofErr w:type="gramStart"/>
      <w:r w:rsidR="0025394F" w:rsidRPr="00F2602B">
        <w:rPr>
          <w:rFonts w:ascii="Times New Roman" w:eastAsia="Times New Roman" w:hAnsi="Times New Roman" w:cs="Times New Roman"/>
          <w:color w:val="000000"/>
          <w:sz w:val="24"/>
          <w:szCs w:val="24"/>
          <w:lang w:eastAsia="ru-RU"/>
        </w:rPr>
        <w:t>имеет легкий слабительный эффект</w:t>
      </w:r>
      <w:proofErr w:type="gramEnd"/>
      <w:r w:rsidR="0025394F" w:rsidRPr="00F2602B">
        <w:rPr>
          <w:rFonts w:ascii="Times New Roman" w:eastAsia="Times New Roman" w:hAnsi="Times New Roman" w:cs="Times New Roman"/>
          <w:color w:val="000000"/>
          <w:sz w:val="24"/>
          <w:szCs w:val="24"/>
          <w:lang w:eastAsia="ru-RU"/>
        </w:rPr>
        <w:t>.</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2. Йогурт</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 xml:space="preserve">Данный продукт имеет особенности – это живые бактерии, которые делают его уникальным. </w:t>
      </w:r>
      <w:proofErr w:type="spellStart"/>
      <w:r w:rsidR="0025394F" w:rsidRPr="00F2602B">
        <w:rPr>
          <w:rFonts w:ascii="Times New Roman" w:eastAsia="Times New Roman" w:hAnsi="Times New Roman" w:cs="Times New Roman"/>
          <w:color w:val="000000"/>
          <w:sz w:val="24"/>
          <w:szCs w:val="24"/>
          <w:lang w:eastAsia="ru-RU"/>
        </w:rPr>
        <w:t>Бифид</w:t>
      </w:r>
      <w:proofErr w:type="gramStart"/>
      <w:r w:rsidR="0025394F" w:rsidRPr="00F2602B">
        <w:rPr>
          <w:rFonts w:ascii="Times New Roman" w:eastAsia="Times New Roman" w:hAnsi="Times New Roman" w:cs="Times New Roman"/>
          <w:color w:val="000000"/>
          <w:sz w:val="24"/>
          <w:szCs w:val="24"/>
          <w:lang w:eastAsia="ru-RU"/>
        </w:rPr>
        <w:t>о</w:t>
      </w:r>
      <w:proofErr w:type="spellEnd"/>
      <w:r w:rsidR="0025394F" w:rsidRPr="00F2602B">
        <w:rPr>
          <w:rFonts w:ascii="Times New Roman" w:eastAsia="Times New Roman" w:hAnsi="Times New Roman" w:cs="Times New Roman"/>
          <w:color w:val="000000"/>
          <w:sz w:val="24"/>
          <w:szCs w:val="24"/>
          <w:lang w:eastAsia="ru-RU"/>
        </w:rPr>
        <w:t>-</w:t>
      </w:r>
      <w:proofErr w:type="gramEnd"/>
      <w:r w:rsidR="0025394F" w:rsidRPr="00F2602B">
        <w:rPr>
          <w:rFonts w:ascii="Times New Roman" w:eastAsia="Times New Roman" w:hAnsi="Times New Roman" w:cs="Times New Roman"/>
          <w:color w:val="000000"/>
          <w:sz w:val="24"/>
          <w:szCs w:val="24"/>
          <w:lang w:eastAsia="ru-RU"/>
        </w:rPr>
        <w:t xml:space="preserve"> и </w:t>
      </w:r>
      <w:proofErr w:type="spellStart"/>
      <w:r w:rsidR="0025394F" w:rsidRPr="00F2602B">
        <w:rPr>
          <w:rFonts w:ascii="Times New Roman" w:eastAsia="Times New Roman" w:hAnsi="Times New Roman" w:cs="Times New Roman"/>
          <w:color w:val="000000"/>
          <w:sz w:val="24"/>
          <w:szCs w:val="24"/>
          <w:lang w:eastAsia="ru-RU"/>
        </w:rPr>
        <w:t>лактобактерии</w:t>
      </w:r>
      <w:proofErr w:type="spellEnd"/>
      <w:r w:rsidR="0025394F" w:rsidRPr="00F2602B">
        <w:rPr>
          <w:rFonts w:ascii="Times New Roman" w:eastAsia="Times New Roman" w:hAnsi="Times New Roman" w:cs="Times New Roman"/>
          <w:color w:val="000000"/>
          <w:sz w:val="24"/>
          <w:szCs w:val="24"/>
          <w:lang w:eastAsia="ru-RU"/>
        </w:rPr>
        <w:t xml:space="preserve"> способны сдерживать рост вредоносных бактерий, являющихся причиной многих заболеваний. Они нормализуют микрофлору кишечника. Также бактерии помогают поддерживать нужную кислотность органов пищеварительной системы и улучшают усвоение полезных веществ. Благодаря этому живой йогурт помогает в борьбе с дисбактериозом и проблемами ЖКТ.</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3. Имбирь</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 xml:space="preserve">Принято считать, что основное свойство имбиря – это </w:t>
      </w:r>
      <w:proofErr w:type="spellStart"/>
      <w:r w:rsidR="0025394F" w:rsidRPr="00F2602B">
        <w:rPr>
          <w:rFonts w:ascii="Times New Roman" w:eastAsia="Times New Roman" w:hAnsi="Times New Roman" w:cs="Times New Roman"/>
          <w:color w:val="000000"/>
          <w:sz w:val="24"/>
          <w:szCs w:val="24"/>
          <w:lang w:eastAsia="ru-RU"/>
        </w:rPr>
        <w:t>иммуностимуляция</w:t>
      </w:r>
      <w:proofErr w:type="spellEnd"/>
      <w:r w:rsidR="0025394F" w:rsidRPr="00F2602B">
        <w:rPr>
          <w:rFonts w:ascii="Times New Roman" w:eastAsia="Times New Roman" w:hAnsi="Times New Roman" w:cs="Times New Roman"/>
          <w:color w:val="000000"/>
          <w:sz w:val="24"/>
          <w:szCs w:val="24"/>
          <w:lang w:eastAsia="ru-RU"/>
        </w:rPr>
        <w:t>. Но не только этим ценно острое и ароматное корневище. В нем содержатся вещества, которые повышают активность ферментов, что позволяет эффективнее переваривать тяжелую пищу. Эфирные масла стимулируют выделение желчи, отвечают за противовоспалительные и антиоксидантные свойства этого растения.</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4. Овсянка</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Овсянка – одна из самых полезных и питательных круп. В ней около 12% белка, 65% углеводов, почти в два раза больше ценных растительных жиров, чем в гречке, – 5,8%, не говоря уже о витаминах и различных минеральных веществах. Говоря о пользе овсяной каши, важно упомянуть высокое содержание витамина E и бета-</w:t>
      </w:r>
      <w:proofErr w:type="spellStart"/>
      <w:r w:rsidR="0025394F" w:rsidRPr="00F2602B">
        <w:rPr>
          <w:rFonts w:ascii="Times New Roman" w:eastAsia="Times New Roman" w:hAnsi="Times New Roman" w:cs="Times New Roman"/>
          <w:color w:val="000000"/>
          <w:sz w:val="24"/>
          <w:szCs w:val="24"/>
          <w:lang w:eastAsia="ru-RU"/>
        </w:rPr>
        <w:t>глюканов</w:t>
      </w:r>
      <w:proofErr w:type="spellEnd"/>
      <w:r w:rsidR="0025394F" w:rsidRPr="00F2602B">
        <w:rPr>
          <w:rFonts w:ascii="Times New Roman" w:eastAsia="Times New Roman" w:hAnsi="Times New Roman" w:cs="Times New Roman"/>
          <w:color w:val="000000"/>
          <w:sz w:val="24"/>
          <w:szCs w:val="24"/>
          <w:lang w:eastAsia="ru-RU"/>
        </w:rPr>
        <w:t>. Они помогают в борьбе с вредным влиянием жирной пищи, нормализуют работу кишечника и снижают уровень холестерина. Витамин</w:t>
      </w:r>
      <w:proofErr w:type="gramStart"/>
      <w:r w:rsidR="0025394F" w:rsidRPr="00F2602B">
        <w:rPr>
          <w:rFonts w:ascii="Times New Roman" w:eastAsia="Times New Roman" w:hAnsi="Times New Roman" w:cs="Times New Roman"/>
          <w:color w:val="000000"/>
          <w:sz w:val="24"/>
          <w:szCs w:val="24"/>
          <w:lang w:eastAsia="ru-RU"/>
        </w:rPr>
        <w:t xml:space="preserve"> Е</w:t>
      </w:r>
      <w:proofErr w:type="gramEnd"/>
      <w:r w:rsidR="0025394F" w:rsidRPr="00F2602B">
        <w:rPr>
          <w:rFonts w:ascii="Times New Roman" w:eastAsia="Times New Roman" w:hAnsi="Times New Roman" w:cs="Times New Roman"/>
          <w:color w:val="000000"/>
          <w:sz w:val="24"/>
          <w:szCs w:val="24"/>
          <w:lang w:eastAsia="ru-RU"/>
        </w:rPr>
        <w:t xml:space="preserve"> – мощный антиоксидант.</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bookmarkStart w:id="0" w:name="_GoBack"/>
      <w:r w:rsidRPr="00F2602B">
        <w:rPr>
          <w:rFonts w:ascii="Times New Roman" w:eastAsia="Times New Roman" w:hAnsi="Times New Roman" w:cs="Times New Roman"/>
          <w:b/>
          <w:color w:val="333333"/>
          <w:sz w:val="28"/>
          <w:szCs w:val="28"/>
          <w:lang w:eastAsia="ru-RU"/>
        </w:rPr>
        <w:t>5. Топинамбур</w:t>
      </w:r>
    </w:p>
    <w:bookmarkEnd w:id="0"/>
    <w:p w:rsidR="0025394F" w:rsidRPr="00F2602B" w:rsidRDefault="00F2602B" w:rsidP="00F2602B">
      <w:pPr>
        <w:pStyle w:val="a5"/>
        <w:jc w:val="both"/>
        <w:rPr>
          <w:rFonts w:ascii="Times New Roman" w:hAnsi="Times New Roman" w:cs="Times New Roman"/>
          <w:lang w:eastAsia="ru-RU"/>
        </w:rPr>
      </w:pPr>
      <w:r w:rsidRPr="00F2602B">
        <w:rPr>
          <w:rFonts w:ascii="Times New Roman" w:hAnsi="Times New Roman" w:cs="Times New Roman"/>
          <w:lang w:eastAsia="ru-RU"/>
        </w:rPr>
        <w:t xml:space="preserve">         </w:t>
      </w:r>
      <w:r w:rsidR="0025394F" w:rsidRPr="00F2602B">
        <w:rPr>
          <w:rFonts w:ascii="Times New Roman" w:hAnsi="Times New Roman" w:cs="Times New Roman"/>
          <w:lang w:eastAsia="ru-RU"/>
        </w:rPr>
        <w:t xml:space="preserve">Клубни топинамбура содержат в себе лучшее, что может дать нам природа для здорового пищеварения. Благодаря уникальному составу топинамбур прекрасно влияет на обмен веществ, активизирует выделение желчи и ферментов поджелудочной железы. Водорастворимая клетчатка и пищевые волокна, входящие в его состав, способствуют очищению внутренней поверхности кишечника, предупреждают запоры, снижают уровень холестерина, уменьшают риск развития </w:t>
      </w:r>
      <w:proofErr w:type="spellStart"/>
      <w:r w:rsidR="0025394F" w:rsidRPr="00F2602B">
        <w:rPr>
          <w:rFonts w:ascii="Times New Roman" w:hAnsi="Times New Roman" w:cs="Times New Roman"/>
          <w:lang w:eastAsia="ru-RU"/>
        </w:rPr>
        <w:t>желчекаменной</w:t>
      </w:r>
      <w:proofErr w:type="spellEnd"/>
      <w:r w:rsidR="0025394F" w:rsidRPr="00F2602B">
        <w:rPr>
          <w:rFonts w:ascii="Times New Roman" w:hAnsi="Times New Roman" w:cs="Times New Roman"/>
          <w:lang w:eastAsia="ru-RU"/>
        </w:rPr>
        <w:t xml:space="preserve"> болезни. Топинамбур способен снижать выраженность тошноты, останавливать рвоту, избавляет от изжоги, убирает горький привкус во рту.</w:t>
      </w:r>
    </w:p>
    <w:p w:rsidR="0025394F" w:rsidRPr="00F2602B" w:rsidRDefault="00F2602B" w:rsidP="00F2602B">
      <w:pPr>
        <w:pStyle w:val="a5"/>
        <w:jc w:val="both"/>
        <w:rPr>
          <w:rFonts w:ascii="Times New Roman" w:hAnsi="Times New Roman" w:cs="Times New Roman"/>
          <w:lang w:eastAsia="ru-RU"/>
        </w:rPr>
      </w:pPr>
      <w:r w:rsidRPr="00F2602B">
        <w:rPr>
          <w:rFonts w:ascii="Times New Roman" w:hAnsi="Times New Roman" w:cs="Times New Roman"/>
          <w:lang w:eastAsia="ru-RU"/>
        </w:rPr>
        <w:t xml:space="preserve">      </w:t>
      </w:r>
      <w:r w:rsidR="0025394F" w:rsidRPr="00F2602B">
        <w:rPr>
          <w:rFonts w:ascii="Times New Roman" w:hAnsi="Times New Roman" w:cs="Times New Roman"/>
          <w:lang w:eastAsia="ru-RU"/>
        </w:rPr>
        <w:t>Рекомендуется ежедневно употреблять около 100 г сырых клубней земляной груши, например, в виде салата. Топинамбур можно использовать как альтернативу картофелю, добавляя его в супы или вторые блюда. Употребление большего количества может провоцировать усиленное газообразование в кишечнике.</w:t>
      </w:r>
    </w:p>
    <w:p w:rsidR="006D58EB" w:rsidRPr="00F2602B" w:rsidRDefault="006D58EB" w:rsidP="00F2602B">
      <w:pPr>
        <w:pStyle w:val="a5"/>
        <w:jc w:val="both"/>
        <w:rPr>
          <w:rFonts w:ascii="Times New Roman" w:hAnsi="Times New Roman" w:cs="Times New Roman"/>
        </w:rPr>
      </w:pPr>
    </w:p>
    <w:sectPr w:rsidR="006D58EB" w:rsidRPr="00F26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9"/>
    <w:rsid w:val="0025394F"/>
    <w:rsid w:val="006A2FC9"/>
    <w:rsid w:val="006D58EB"/>
    <w:rsid w:val="00F26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9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94F"/>
    <w:rPr>
      <w:rFonts w:ascii="Tahoma" w:hAnsi="Tahoma" w:cs="Tahoma"/>
      <w:sz w:val="16"/>
      <w:szCs w:val="16"/>
    </w:rPr>
  </w:style>
  <w:style w:type="paragraph" w:styleId="a5">
    <w:name w:val="No Spacing"/>
    <w:uiPriority w:val="1"/>
    <w:qFormat/>
    <w:rsid w:val="00F260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9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94F"/>
    <w:rPr>
      <w:rFonts w:ascii="Tahoma" w:hAnsi="Tahoma" w:cs="Tahoma"/>
      <w:sz w:val="16"/>
      <w:szCs w:val="16"/>
    </w:rPr>
  </w:style>
  <w:style w:type="paragraph" w:styleId="a5">
    <w:name w:val="No Spacing"/>
    <w:uiPriority w:val="1"/>
    <w:qFormat/>
    <w:rsid w:val="00F26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82801">
      <w:bodyDiv w:val="1"/>
      <w:marLeft w:val="0"/>
      <w:marRight w:val="0"/>
      <w:marTop w:val="0"/>
      <w:marBottom w:val="0"/>
      <w:divBdr>
        <w:top w:val="none" w:sz="0" w:space="0" w:color="auto"/>
        <w:left w:val="none" w:sz="0" w:space="0" w:color="auto"/>
        <w:bottom w:val="none" w:sz="0" w:space="0" w:color="auto"/>
        <w:right w:val="none" w:sz="0" w:space="0" w:color="auto"/>
      </w:divBdr>
      <w:divsChild>
        <w:div w:id="1495608383">
          <w:marLeft w:val="0"/>
          <w:marRight w:val="0"/>
          <w:marTop w:val="0"/>
          <w:marBottom w:val="0"/>
          <w:divBdr>
            <w:top w:val="none" w:sz="0" w:space="0" w:color="auto"/>
            <w:left w:val="none" w:sz="0" w:space="0" w:color="auto"/>
            <w:bottom w:val="none" w:sz="0" w:space="0" w:color="auto"/>
            <w:right w:val="none" w:sz="0" w:space="0" w:color="auto"/>
          </w:divBdr>
          <w:divsChild>
            <w:div w:id="288558517">
              <w:marLeft w:val="0"/>
              <w:marRight w:val="120"/>
              <w:marTop w:val="0"/>
              <w:marBottom w:val="120"/>
              <w:divBdr>
                <w:top w:val="none" w:sz="0" w:space="0" w:color="auto"/>
                <w:left w:val="none" w:sz="0" w:space="0" w:color="auto"/>
                <w:bottom w:val="none" w:sz="0" w:space="0" w:color="auto"/>
                <w:right w:val="none" w:sz="0" w:space="0" w:color="auto"/>
              </w:divBdr>
            </w:div>
          </w:divsChild>
        </w:div>
        <w:div w:id="41642333">
          <w:marLeft w:val="0"/>
          <w:marRight w:val="0"/>
          <w:marTop w:val="0"/>
          <w:marBottom w:val="0"/>
          <w:divBdr>
            <w:top w:val="none" w:sz="0" w:space="0" w:color="auto"/>
            <w:left w:val="none" w:sz="0" w:space="0" w:color="auto"/>
            <w:bottom w:val="none" w:sz="0" w:space="0" w:color="auto"/>
            <w:right w:val="none" w:sz="0" w:space="0" w:color="auto"/>
          </w:divBdr>
          <w:divsChild>
            <w:div w:id="1448428554">
              <w:marLeft w:val="0"/>
              <w:marRight w:val="0"/>
              <w:marTop w:val="0"/>
              <w:marBottom w:val="0"/>
              <w:divBdr>
                <w:top w:val="none" w:sz="0" w:space="0" w:color="auto"/>
                <w:left w:val="none" w:sz="0" w:space="0" w:color="auto"/>
                <w:bottom w:val="none" w:sz="0" w:space="0" w:color="auto"/>
                <w:right w:val="none" w:sz="0" w:space="0" w:color="auto"/>
              </w:divBdr>
              <w:divsChild>
                <w:div w:id="910509543">
                  <w:marLeft w:val="0"/>
                  <w:marRight w:val="0"/>
                  <w:marTop w:val="0"/>
                  <w:marBottom w:val="0"/>
                  <w:divBdr>
                    <w:top w:val="none" w:sz="0" w:space="0" w:color="auto"/>
                    <w:left w:val="none" w:sz="0" w:space="0" w:color="auto"/>
                    <w:bottom w:val="none" w:sz="0" w:space="0" w:color="auto"/>
                    <w:right w:val="none" w:sz="0" w:space="0" w:color="auto"/>
                  </w:divBdr>
                  <w:divsChild>
                    <w:div w:id="189418338">
                      <w:marLeft w:val="0"/>
                      <w:marRight w:val="240"/>
                      <w:marTop w:val="0"/>
                      <w:marBottom w:val="0"/>
                      <w:divBdr>
                        <w:top w:val="none" w:sz="0" w:space="0" w:color="auto"/>
                        <w:left w:val="none" w:sz="0" w:space="0" w:color="auto"/>
                        <w:bottom w:val="none" w:sz="0" w:space="0" w:color="auto"/>
                        <w:right w:val="none" w:sz="0" w:space="0" w:color="auto"/>
                      </w:divBdr>
                    </w:div>
                    <w:div w:id="1133987719">
                      <w:marLeft w:val="0"/>
                      <w:marRight w:val="240"/>
                      <w:marTop w:val="0"/>
                      <w:marBottom w:val="0"/>
                      <w:divBdr>
                        <w:top w:val="none" w:sz="0" w:space="0" w:color="auto"/>
                        <w:left w:val="none" w:sz="0" w:space="0" w:color="auto"/>
                        <w:bottom w:val="none" w:sz="0" w:space="0" w:color="auto"/>
                        <w:right w:val="none" w:sz="0" w:space="0" w:color="auto"/>
                      </w:divBdr>
                      <w:divsChild>
                        <w:div w:id="1740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2213">
              <w:marLeft w:val="0"/>
              <w:marRight w:val="0"/>
              <w:marTop w:val="0"/>
              <w:marBottom w:val="0"/>
              <w:divBdr>
                <w:top w:val="none" w:sz="0" w:space="0" w:color="auto"/>
                <w:left w:val="none" w:sz="0" w:space="0" w:color="auto"/>
                <w:bottom w:val="none" w:sz="0" w:space="0" w:color="auto"/>
                <w:right w:val="none" w:sz="0" w:space="0" w:color="auto"/>
              </w:divBdr>
              <w:divsChild>
                <w:div w:id="14894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Процко</dc:creator>
  <cp:keywords/>
  <dc:description/>
  <cp:lastModifiedBy>zero</cp:lastModifiedBy>
  <cp:revision>3</cp:revision>
  <dcterms:created xsi:type="dcterms:W3CDTF">2023-06-01T22:14:00Z</dcterms:created>
  <dcterms:modified xsi:type="dcterms:W3CDTF">2023-06-29T06:35:00Z</dcterms:modified>
</cp:coreProperties>
</file>