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A9" w:rsidRPr="000062A9" w:rsidRDefault="000062A9" w:rsidP="000062A9">
      <w:pPr>
        <w:shd w:val="clear" w:color="auto" w:fill="FCFD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lang w:eastAsia="ru-RU"/>
        </w:rPr>
      </w:pPr>
      <w:r w:rsidRPr="000062A9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Федеральный список экстремистских материалов дорос до п. 5351</w:t>
      </w:r>
    </w:p>
    <w:p w:rsidR="000062A9" w:rsidRPr="000062A9" w:rsidRDefault="000062A9" w:rsidP="000062A9">
      <w:pPr>
        <w:shd w:val="clear" w:color="auto" w:fill="FCFD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22.06.2023</w:t>
      </w:r>
      <w:proofErr w:type="gramStart"/>
      <w:r w:rsidRPr="00006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 </w:t>
      </w:r>
      <w:hyperlink r:id="rId5" w:tgtFrame="_blank" w:history="1">
        <w:r w:rsidRPr="000062A9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В</w:t>
        </w:r>
        <w:proofErr w:type="gramEnd"/>
        <w:r w:rsidRPr="000062A9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ся Россия</w:t>
        </w:r>
      </w:hyperlink>
    </w:p>
    <w:p w:rsidR="000062A9" w:rsidRPr="000062A9" w:rsidRDefault="000062A9" w:rsidP="000062A9">
      <w:pPr>
        <w:shd w:val="clear" w:color="auto" w:fill="FCFDFF"/>
        <w:spacing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hyperlink r:id="rId6" w:tgtFrame="_blank" w:history="1">
        <w:r w:rsidRPr="000062A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Версия для печати</w:t>
        </w:r>
      </w:hyperlink>
    </w:p>
    <w:p w:rsidR="000062A9" w:rsidRPr="000062A9" w:rsidRDefault="000062A9" w:rsidP="000062A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0062A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22 июня 2023 года обновился Федеральный список экстремистских материалов. Список пополнили книга «Евангелие от Елизаветы» и труды известного в ультраправой среде писателя-антисемита Олега Платонова.</w:t>
      </w:r>
    </w:p>
    <w:p w:rsidR="000062A9" w:rsidRPr="000062A9" w:rsidRDefault="000062A9" w:rsidP="000062A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0062A9" w:rsidRPr="000062A9" w:rsidRDefault="000062A9" w:rsidP="000062A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0062A9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Обновление Федерального списка экстремистских материалов от 22 июня 2023 года</w:t>
      </w:r>
    </w:p>
    <w:p w:rsidR="000062A9" w:rsidRPr="000062A9" w:rsidRDefault="000062A9" w:rsidP="000062A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0062A9" w:rsidRPr="000062A9" w:rsidRDefault="000062A9" w:rsidP="000062A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0062A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5346    Книга «Евангелие от Елизаветы» Николая </w:t>
      </w:r>
      <w:proofErr w:type="spellStart"/>
      <w:r w:rsidRPr="000062A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Моностона</w:t>
      </w:r>
      <w:proofErr w:type="spellEnd"/>
      <w:r w:rsidRPr="000062A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(144 с., Белгород, 2016, издательство ООО «Наследие», отпечатано в типографии «Константа»), за исключением цитат в ней из Библии (</w:t>
      </w:r>
      <w:hyperlink r:id="rId7" w:history="1">
        <w:r w:rsidRPr="000062A9">
          <w:rPr>
            <w:rFonts w:ascii="Times New Roman" w:eastAsia="Times New Roman" w:hAnsi="Times New Roman" w:cs="Times New Roman"/>
            <w:color w:val="00204A"/>
            <w:sz w:val="24"/>
            <w:szCs w:val="24"/>
            <w:u w:val="single"/>
            <w:lang w:eastAsia="ru-RU"/>
          </w:rPr>
          <w:t>решение</w:t>
        </w:r>
      </w:hyperlink>
      <w:r w:rsidRPr="000062A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 Октябрьского районного суда </w:t>
      </w:r>
      <w:proofErr w:type="gramStart"/>
      <w:r w:rsidRPr="000062A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0062A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Белгорода от 17.02.2023 и апелляционное определение судебной коллегии по административным делам Белгородского областного суда от 04.05.2023);</w:t>
      </w:r>
    </w:p>
    <w:p w:rsidR="000062A9" w:rsidRPr="000062A9" w:rsidRDefault="000062A9" w:rsidP="000062A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0062A9" w:rsidRPr="000062A9" w:rsidRDefault="000062A9" w:rsidP="000062A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0062A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5347    Печатное издание - книга Платонова О.А. «Россия и мировое зло» (изд. «Родная страна», 2014 - 464 страницы, ISBN 978-5-903942-30-5) (решение Таганского районного суда </w:t>
      </w:r>
      <w:proofErr w:type="gramStart"/>
      <w:r w:rsidRPr="000062A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0062A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Москвы от 10.02.2021 и апелляционное определение судебной коллегии по административным делам Московского городского суда от 03.11.2022);   </w:t>
      </w:r>
    </w:p>
    <w:p w:rsidR="000062A9" w:rsidRPr="000062A9" w:rsidRDefault="000062A9" w:rsidP="000062A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0062A9" w:rsidRPr="000062A9" w:rsidRDefault="000062A9" w:rsidP="000062A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0062A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5348    Печатное издание - книга Платонова О.А. «Ритуальные убийства» (изд. «Родная страна», 2015- 256 страниц, ISBN 978-5-903942-48-0) (решение Таганского районного суда </w:t>
      </w:r>
      <w:proofErr w:type="gramStart"/>
      <w:r w:rsidRPr="000062A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0062A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Москвы от 10.02.2021 и апелляционное определение судебной коллегии по административным делам Московского городского суда от 03.11.2022);   </w:t>
      </w:r>
    </w:p>
    <w:p w:rsidR="000062A9" w:rsidRPr="000062A9" w:rsidRDefault="000062A9" w:rsidP="000062A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0062A9" w:rsidRPr="000062A9" w:rsidRDefault="000062A9" w:rsidP="000062A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0062A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5349    Печатное издание - книга Платонова О.А. «Терновый венец России» (изд. «Родная страна», 2015 -352 страницы, ISBN 978-5-903942-43-5) (решение Таганского районного суда </w:t>
      </w:r>
      <w:proofErr w:type="gramStart"/>
      <w:r w:rsidRPr="000062A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0062A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Москвы от 10.02.2021 и апелляционное определение судебной коллегии по административным делам Московского городского суда от 03.11.2022);   </w:t>
      </w:r>
    </w:p>
    <w:p w:rsidR="000062A9" w:rsidRPr="000062A9" w:rsidRDefault="000062A9" w:rsidP="000062A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0062A9" w:rsidRPr="000062A9" w:rsidRDefault="000062A9" w:rsidP="000062A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0062A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5350    Печатное издание - книга Платонова О.А. «Тайна беззакония» (изд. «Родная страна», 2014 - 336 страниц, ISBN 978-5-903942-29-9) (решение Таганского районного суда </w:t>
      </w:r>
      <w:proofErr w:type="gramStart"/>
      <w:r w:rsidRPr="000062A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0062A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Москвы от 10.02.2021 и апелляционное определение судебной коллегии по административным делам Московского городского суда от 03.11.2022);   </w:t>
      </w:r>
    </w:p>
    <w:p w:rsidR="000062A9" w:rsidRPr="000062A9" w:rsidRDefault="000062A9" w:rsidP="000062A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0062A9" w:rsidRPr="000062A9" w:rsidRDefault="000062A9" w:rsidP="000062A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0062A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5351    Печатное издание - книга Платонова О.А. «Иудаизм и масонство» (изд. «Кислород», 2016 - 560 страниц, ISBN 978-5-901635-49-0) (решение Таганского районного суда </w:t>
      </w:r>
      <w:proofErr w:type="gramStart"/>
      <w:r w:rsidRPr="000062A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0062A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Москвы от 10.02.2021 и апелляционное определение судебной коллегии по административным делам Московского городского суда от 03.11.2022).</w:t>
      </w:r>
    </w:p>
    <w:p w:rsidR="000062A9" w:rsidRPr="000062A9" w:rsidRDefault="000062A9" w:rsidP="000062A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0062A9" w:rsidRPr="000062A9" w:rsidRDefault="000062A9" w:rsidP="000062A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0062A9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Отметим, что книги Платонова «Россия и мировое зло», «Ритуальные убийства», «Терновый венец России», «Тайна беззакония», «Иудаизм и масонство» уже признавались экстремистскими Таганским районным судом Москвы 4 июня 2020 года и </w:t>
      </w:r>
      <w:hyperlink r:id="rId8" w:history="1">
        <w:r w:rsidRPr="000062A9">
          <w:rPr>
            <w:rFonts w:ascii="Times New Roman" w:eastAsia="Times New Roman" w:hAnsi="Times New Roman" w:cs="Times New Roman"/>
            <w:i/>
            <w:iCs/>
            <w:color w:val="00204A"/>
            <w:sz w:val="24"/>
            <w:szCs w:val="24"/>
            <w:u w:val="single"/>
            <w:lang w:eastAsia="ru-RU"/>
          </w:rPr>
          <w:t>были добавлены</w:t>
        </w:r>
      </w:hyperlink>
      <w:r w:rsidRPr="000062A9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 в список под </w:t>
      </w:r>
      <w:proofErr w:type="spellStart"/>
      <w:r w:rsidRPr="000062A9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пп</w:t>
      </w:r>
      <w:proofErr w:type="spellEnd"/>
      <w:r w:rsidRPr="000062A9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. 5076 - 5080. Однако 10 августа 2020 года эти пункты были из списка исключены.</w:t>
      </w:r>
    </w:p>
    <w:p w:rsidR="000062A9" w:rsidRPr="000062A9" w:rsidRDefault="000062A9" w:rsidP="000062A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0062A9" w:rsidRPr="000062A9" w:rsidRDefault="000062A9" w:rsidP="000062A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0062A9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Напомним, что Олег Платонов — известный в ультраправой среде писатель, автор запрещённых книг «Загадка сионских протоколов» и «Сионские протоколы в мировой политике» (</w:t>
      </w:r>
      <w:proofErr w:type="spellStart"/>
      <w:r w:rsidRPr="000062A9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пп</w:t>
      </w:r>
      <w:proofErr w:type="spellEnd"/>
      <w:r w:rsidRPr="000062A9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. </w:t>
      </w:r>
      <w:hyperlink r:id="rId9" w:tgtFrame="_blank" w:history="1">
        <w:r w:rsidRPr="000062A9">
          <w:rPr>
            <w:rFonts w:ascii="Times New Roman" w:eastAsia="Times New Roman" w:hAnsi="Times New Roman" w:cs="Times New Roman"/>
            <w:i/>
            <w:iCs/>
            <w:color w:val="00204A"/>
            <w:sz w:val="24"/>
            <w:szCs w:val="24"/>
            <w:u w:val="single"/>
            <w:lang w:eastAsia="ru-RU"/>
          </w:rPr>
          <w:t>1346</w:t>
        </w:r>
      </w:hyperlink>
      <w:r w:rsidRPr="000062A9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 и </w:t>
      </w:r>
      <w:hyperlink r:id="rId10" w:tgtFrame="_blank" w:history="1">
        <w:r w:rsidRPr="000062A9">
          <w:rPr>
            <w:rFonts w:ascii="Times New Roman" w:eastAsia="Times New Roman" w:hAnsi="Times New Roman" w:cs="Times New Roman"/>
            <w:i/>
            <w:iCs/>
            <w:color w:val="00204A"/>
            <w:sz w:val="24"/>
            <w:szCs w:val="24"/>
            <w:u w:val="single"/>
            <w:lang w:eastAsia="ru-RU"/>
          </w:rPr>
          <w:t>4413</w:t>
        </w:r>
      </w:hyperlink>
      <w:r w:rsidRPr="000062A9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 Федерального списка экстремистских материалов).  Платонов также был директором издательства «Институт русской цивилизации», председателем президиума карликовой организации «Всеславянский союз» и постоянным </w:t>
      </w:r>
      <w:r w:rsidRPr="000062A9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lastRenderedPageBreak/>
        <w:t xml:space="preserve">членом </w:t>
      </w:r>
      <w:proofErr w:type="spellStart"/>
      <w:r w:rsidRPr="000062A9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Изборского</w:t>
      </w:r>
      <w:proofErr w:type="spellEnd"/>
      <w:r w:rsidRPr="000062A9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 клуба. «Институт русской цивилизации» занимался продажей и переизданием различных националистических сочинений разной степени радикальности, в частности, произведений черносотенцев начала ХХ века, а «Всеславянский союз» называет своей целью объединение всех «славянских народов».</w:t>
      </w:r>
    </w:p>
    <w:p w:rsidR="000062A9" w:rsidRPr="000062A9" w:rsidRDefault="000062A9" w:rsidP="000062A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proofErr w:type="gramStart"/>
      <w:r w:rsidRPr="000062A9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В декабре 2020 года Пресненский районный суд Москвы </w:t>
      </w:r>
      <w:hyperlink r:id="rId11" w:history="1">
        <w:r w:rsidRPr="000062A9">
          <w:rPr>
            <w:rFonts w:ascii="Times New Roman" w:eastAsia="Times New Roman" w:hAnsi="Times New Roman" w:cs="Times New Roman"/>
            <w:i/>
            <w:iCs/>
            <w:color w:val="00204A"/>
            <w:sz w:val="24"/>
            <w:szCs w:val="24"/>
            <w:u w:val="single"/>
            <w:lang w:eastAsia="ru-RU"/>
          </w:rPr>
          <w:t>приговорил</w:t>
        </w:r>
      </w:hyperlink>
      <w:r w:rsidRPr="000062A9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 Олега Платонова к 4 годам условно с испытательным сроком в три года по </w:t>
      </w:r>
      <w:proofErr w:type="spellStart"/>
      <w:r w:rsidRPr="000062A9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пп</w:t>
      </w:r>
      <w:proofErr w:type="spellEnd"/>
      <w:r w:rsidRPr="000062A9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. «б», «в» ч. 2 ст. 282 УК (возбуждение ненависти, совершенное в составе организованной группы с использованием служебного положения) за издание  антисемитской книги </w:t>
      </w:r>
      <w:proofErr w:type="spellStart"/>
      <w:r w:rsidRPr="000062A9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Ерчака</w:t>
      </w:r>
      <w:proofErr w:type="spellEnd"/>
      <w:r w:rsidRPr="000062A9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 «Слово и дело Ивана Грозного» (п. </w:t>
      </w:r>
      <w:hyperlink r:id="rId12" w:tgtFrame="_blank" w:history="1">
        <w:r w:rsidRPr="000062A9">
          <w:rPr>
            <w:rFonts w:ascii="Times New Roman" w:eastAsia="Times New Roman" w:hAnsi="Times New Roman" w:cs="Times New Roman"/>
            <w:i/>
            <w:iCs/>
            <w:color w:val="00204A"/>
            <w:sz w:val="24"/>
            <w:szCs w:val="24"/>
            <w:u w:val="single"/>
            <w:lang w:eastAsia="ru-RU"/>
          </w:rPr>
          <w:t>1381</w:t>
        </w:r>
      </w:hyperlink>
      <w:r w:rsidRPr="000062A9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 Федерального списка экстремистских материалов).</w:t>
      </w:r>
      <w:proofErr w:type="gramEnd"/>
    </w:p>
    <w:p w:rsidR="000062A9" w:rsidRPr="000062A9" w:rsidRDefault="000062A9" w:rsidP="000062A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0062A9" w:rsidRPr="000062A9" w:rsidRDefault="000062A9" w:rsidP="000062A9">
      <w:pPr>
        <w:shd w:val="clear" w:color="auto" w:fill="FCFDFF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6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</w:t>
      </w:r>
    </w:p>
    <w:p w:rsidR="000062A9" w:rsidRPr="000062A9" w:rsidRDefault="000062A9" w:rsidP="000062A9">
      <w:pPr>
        <w:numPr>
          <w:ilvl w:val="0"/>
          <w:numId w:val="1"/>
        </w:numPr>
        <w:shd w:val="clear" w:color="auto" w:fill="FCFDFF"/>
        <w:spacing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tgtFrame="_blank" w:history="1">
        <w:r w:rsidRPr="000062A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Экстремистские материалы </w:t>
        </w:r>
      </w:hyperlink>
      <w:r w:rsidRPr="000062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// Официальный сайт </w:t>
      </w:r>
      <w:proofErr w:type="spellStart"/>
      <w:r w:rsidRPr="000062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Министрества</w:t>
      </w:r>
      <w:proofErr w:type="spellEnd"/>
      <w:r w:rsidRPr="000062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юстиции РФ. [2023. 13 июня].</w:t>
      </w:r>
    </w:p>
    <w:p w:rsidR="00883369" w:rsidRPr="000062A9" w:rsidRDefault="00883369">
      <w:pPr>
        <w:rPr>
          <w:rFonts w:ascii="Times New Roman" w:hAnsi="Times New Roman" w:cs="Times New Roman"/>
          <w:sz w:val="24"/>
          <w:szCs w:val="24"/>
        </w:rPr>
      </w:pPr>
    </w:p>
    <w:sectPr w:rsidR="00883369" w:rsidRPr="000062A9" w:rsidSect="00883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66435"/>
    <w:multiLevelType w:val="multilevel"/>
    <w:tmpl w:val="EA681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2A9"/>
    <w:rsid w:val="000062A9"/>
    <w:rsid w:val="00883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369"/>
  </w:style>
  <w:style w:type="paragraph" w:styleId="2">
    <w:name w:val="heading 2"/>
    <w:basedOn w:val="a"/>
    <w:link w:val="20"/>
    <w:uiPriority w:val="9"/>
    <w:qFormat/>
    <w:rsid w:val="000062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62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062A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06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6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0467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6688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6801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5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7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45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98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54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96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92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2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2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65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4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7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0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8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1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6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8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56606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0655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037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va-center.ru/racism-xenophobia/news/counteraction/2020/08/d42765/?sphrase_id=1558858" TargetMode="External"/><Relationship Id="rId13" Type="http://schemas.openxmlformats.org/officeDocument/2006/relationships/hyperlink" Target="https://minjust.gov.ru/ru/extremist-materials/?page=54&amp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ova-center.ru/religion/news/harassment/intervention/2023/02/d47686/" TargetMode="External"/><Relationship Id="rId12" Type="http://schemas.openxmlformats.org/officeDocument/2006/relationships/hyperlink" Target="https://www.sova-center.ru/racism-xenophobia/docs/2011/08/d2236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va-center.ru/racism-xenophobia/news/counteraction/2023/06/d48279/?print=1" TargetMode="External"/><Relationship Id="rId11" Type="http://schemas.openxmlformats.org/officeDocument/2006/relationships/hyperlink" Target="https://www.sova-center.ru/racism-xenophobia/news/counteraction/2020/12/d43424/" TargetMode="External"/><Relationship Id="rId5" Type="http://schemas.openxmlformats.org/officeDocument/2006/relationships/hyperlink" Target="https://www.sova-center.ru/racism-xenophobia/news/counteraction/vs-a-rossija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sova-center.ru/racism-xenophobia/docs/2017/01/d3624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ova-center.ru/racism-xenophobia/docs/2017/10/d3808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707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2</cp:revision>
  <cp:lastPrinted>2023-12-05T03:18:00Z</cp:lastPrinted>
  <dcterms:created xsi:type="dcterms:W3CDTF">2023-12-05T03:17:00Z</dcterms:created>
  <dcterms:modified xsi:type="dcterms:W3CDTF">2023-12-05T03:19:00Z</dcterms:modified>
</cp:coreProperties>
</file>