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B1" w:rsidRDefault="00CA4513" w:rsidP="005D48C6">
      <w:pPr>
        <w:pStyle w:val="a7"/>
        <w:shd w:val="clear" w:color="auto" w:fill="FFFFFF"/>
        <w:spacing w:before="0" w:before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Пищевые отравления – как избежать</w:t>
      </w:r>
    </w:p>
    <w:p w:rsidR="009A30F3" w:rsidRDefault="009A30F3" w:rsidP="009A30F3">
      <w:pPr>
        <w:pStyle w:val="5"/>
        <w:shd w:val="clear" w:color="auto" w:fill="FFFFFF"/>
        <w:spacing w:before="0" w:line="240" w:lineRule="auto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>Несколько важных правил профилактики от экспертов проекта Роспотребнадзора «Санпросвет».</w:t>
      </w:r>
    </w:p>
    <w:p w:rsidR="009A30F3" w:rsidRDefault="009A30F3" w:rsidP="009A30F3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Пищевое отравление – расстройство пищеварения, возникающее после употребления испорченных или недоброкачественных продуктов. 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>Пищевые токсические отравления происходят в результате употребления пищи или воды, в составе которых содержатся химические, растительные или животные яды:</w:t>
      </w:r>
    </w:p>
    <w:p w:rsidR="009A30F3" w:rsidRDefault="009A30F3" w:rsidP="009A30F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последствия употребления несъедобных грибов, либо грибов, собранных вдоль трасс, около химических производств и скопивших в себе вредные соединения;</w:t>
      </w:r>
    </w:p>
    <w:p w:rsidR="009A30F3" w:rsidRDefault="009A30F3" w:rsidP="009A30F3">
      <w:pPr>
        <w:numPr>
          <w:ilvl w:val="0"/>
          <w:numId w:val="6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последствия употребления ядовитых растений (паслен, волчья ягода, белена);</w:t>
      </w:r>
    </w:p>
    <w:p w:rsidR="009A30F3" w:rsidRDefault="009A30F3" w:rsidP="009A30F3">
      <w:pPr>
        <w:numPr>
          <w:ilvl w:val="0"/>
          <w:numId w:val="6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последствия употребления химических веществ (токсины, соли тяжелых металлов, консерванты, красители).</w:t>
      </w:r>
    </w:p>
    <w:p w:rsidR="009A30F3" w:rsidRDefault="009A30F3" w:rsidP="009A30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olosTextWebRegular" w:hAnsi="GolosTextWebRegular"/>
          <w:color w:val="000000"/>
          <w:sz w:val="19"/>
          <w:szCs w:val="19"/>
          <w:shd w:val="clear" w:color="auto" w:fill="FFFFFF"/>
        </w:rPr>
        <w:t xml:space="preserve">Пищевые </w:t>
      </w:r>
      <w:proofErr w:type="spellStart"/>
      <w:r>
        <w:rPr>
          <w:rFonts w:ascii="GolosTextWebRegular" w:hAnsi="GolosTextWebRegular"/>
          <w:color w:val="000000"/>
          <w:sz w:val="19"/>
          <w:szCs w:val="19"/>
          <w:shd w:val="clear" w:color="auto" w:fill="FFFFFF"/>
        </w:rPr>
        <w:t>токсикоинфекции</w:t>
      </w:r>
      <w:proofErr w:type="spellEnd"/>
      <w:r>
        <w:rPr>
          <w:rFonts w:ascii="GolosTextWebRegular" w:hAnsi="GolosTextWebRegular"/>
          <w:color w:val="000000"/>
          <w:sz w:val="19"/>
          <w:szCs w:val="19"/>
          <w:shd w:val="clear" w:color="auto" w:fill="FFFFFF"/>
        </w:rPr>
        <w:t xml:space="preserve"> возникают в результате употребления испорченной пищи или продуктов, содержащих большое количество токсичных бактерий. </w:t>
      </w:r>
      <w:r>
        <w:rPr>
          <w:rFonts w:ascii="GolosTextWebRegular" w:hAnsi="GolosTextWebRegular"/>
          <w:color w:val="000000"/>
          <w:sz w:val="19"/>
          <w:szCs w:val="19"/>
        </w:rPr>
        <w:br/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 xml:space="preserve">К пищевым </w:t>
      </w:r>
      <w:proofErr w:type="spellStart"/>
      <w:r>
        <w:rPr>
          <w:rFonts w:ascii="GolosTextWebRegular" w:hAnsi="GolosTextWebRegular"/>
          <w:color w:val="000000"/>
          <w:sz w:val="19"/>
          <w:szCs w:val="19"/>
          <w:u w:val="single"/>
        </w:rPr>
        <w:t>токсикоинфекциям</w:t>
      </w:r>
      <w:proofErr w:type="spellEnd"/>
      <w:r>
        <w:rPr>
          <w:rFonts w:ascii="GolosTextWebRegular" w:hAnsi="GolosTextWebRegular"/>
          <w:color w:val="000000"/>
          <w:sz w:val="19"/>
          <w:szCs w:val="19"/>
          <w:u w:val="single"/>
        </w:rPr>
        <w:t xml:space="preserve"> относятся:</w:t>
      </w:r>
    </w:p>
    <w:p w:rsidR="009A30F3" w:rsidRDefault="009A30F3" w:rsidP="00EA34D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сальмонеллез,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листериоз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ботулизм, протей,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клостридиоз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;</w:t>
      </w:r>
    </w:p>
    <w:p w:rsidR="009A30F3" w:rsidRDefault="009A30F3" w:rsidP="00EA34DF">
      <w:pPr>
        <w:numPr>
          <w:ilvl w:val="0"/>
          <w:numId w:val="7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условно-патогенная флора (стафилококк, кишечная палочка);</w:t>
      </w:r>
    </w:p>
    <w:p w:rsidR="009A30F3" w:rsidRDefault="009A30F3" w:rsidP="00EA34DF">
      <w:pPr>
        <w:numPr>
          <w:ilvl w:val="0"/>
          <w:numId w:val="7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вирусы (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ротавирус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энтеровирус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).</w:t>
      </w:r>
    </w:p>
    <w:p w:rsidR="009A30F3" w:rsidRDefault="009A30F3" w:rsidP="00EA34DF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>Самые опасные продукты в плане развития пищевых токсических отравлений: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молочные продукты;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яйца (особенно сырые);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мясные блюда;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рыбные блюда (особенно с сырой рыбой);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кондитерские изделия с кремом;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домашние консервы и соления, маринады;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скоропортящиеся продукты, требующие хранения в холоде;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продукты с нарушением целостности упаковки и сроков хранения;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кулинарные изделия при нарушении санитарных правил при их приготовлении;</w:t>
      </w:r>
    </w:p>
    <w:p w:rsidR="009A30F3" w:rsidRDefault="009A30F3" w:rsidP="009A30F3">
      <w:pPr>
        <w:numPr>
          <w:ilvl w:val="0"/>
          <w:numId w:val="8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корнеплоды и зелень.</w:t>
      </w:r>
    </w:p>
    <w:p w:rsidR="009A30F3" w:rsidRDefault="009A30F3" w:rsidP="009A30F3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Характерные особенности пищевых отравлений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Пищевые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токсикоинфекции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токсические отравления характеризуют короткий период инкубации (около 2-6 часов) и бурно развивающиеся проявления.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Кроме того, отравления обычно возникают в виде вспышек в семье или коллективе, у всех или почти у всех употреблявших данные продукты.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Даже если продукт кажется нормальным внешне и по вкусу, отравление все равно может возникнуть, так как может содержать токсичные микроорганизмы, которые пока еще не успели размножиться и испортить блюдо.</w:t>
      </w:r>
    </w:p>
    <w:p w:rsidR="009A30F3" w:rsidRDefault="009A30F3" w:rsidP="009A30F3">
      <w:pPr>
        <w:pStyle w:val="2"/>
        <w:shd w:val="clear" w:color="auto" w:fill="FFFFFF"/>
        <w:spacing w:before="0" w:line="240" w:lineRule="auto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Как определить опасные продукты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Потенциально опасными являются блюда, которые некоторое время хранились после приготовления. Однако отравления могут вызвать и свежеприготовленные продукты.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>Есть несколько особых признаков сомнительного качества продуктов:</w:t>
      </w:r>
    </w:p>
    <w:p w:rsidR="009A30F3" w:rsidRDefault="009A30F3" w:rsidP="009A30F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у продукта истек или скоро истекает срок годности;</w:t>
      </w:r>
    </w:p>
    <w:p w:rsidR="009A30F3" w:rsidRDefault="009A30F3" w:rsidP="009A30F3">
      <w:pPr>
        <w:numPr>
          <w:ilvl w:val="0"/>
          <w:numId w:val="9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его упаковка нарушена (вмятины, потертости, нечеткость краски);</w:t>
      </w:r>
    </w:p>
    <w:p w:rsidR="009A30F3" w:rsidRDefault="009A30F3" w:rsidP="009A30F3">
      <w:pPr>
        <w:numPr>
          <w:ilvl w:val="0"/>
          <w:numId w:val="9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продукт имеет нехарактерный запах;</w:t>
      </w:r>
    </w:p>
    <w:p w:rsidR="009A30F3" w:rsidRDefault="009A30F3" w:rsidP="009A30F3">
      <w:pPr>
        <w:numPr>
          <w:ilvl w:val="0"/>
          <w:numId w:val="9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вкус и цвет продукта изменен;</w:t>
      </w:r>
    </w:p>
    <w:p w:rsidR="009A30F3" w:rsidRDefault="009A30F3" w:rsidP="009A30F3">
      <w:pPr>
        <w:numPr>
          <w:ilvl w:val="0"/>
          <w:numId w:val="9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консистенция неоднородная, слоистая;</w:t>
      </w:r>
    </w:p>
    <w:p w:rsidR="009A30F3" w:rsidRDefault="009A30F3" w:rsidP="009A30F3">
      <w:pPr>
        <w:numPr>
          <w:ilvl w:val="0"/>
          <w:numId w:val="9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есть осадок на дне, нарушена прозрачность.</w:t>
      </w:r>
    </w:p>
    <w:p w:rsidR="009A30F3" w:rsidRDefault="009A30F3" w:rsidP="009A30F3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Симптомы пищевых отравлений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Особенности клинических проявлений зависят от многих условий – вида микроба или токсина, количества принятой пищи, состояния организма и прочих. Однако выделяется ряд типичных признаков отравлений:</w:t>
      </w:r>
    </w:p>
    <w:p w:rsidR="009A30F3" w:rsidRDefault="009A30F3" w:rsidP="00EA34D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повышенная температура (от 37-37,5 до 39-40 градусов);</w:t>
      </w:r>
    </w:p>
    <w:p w:rsidR="009A30F3" w:rsidRDefault="009A30F3" w:rsidP="00EA34DF">
      <w:pPr>
        <w:numPr>
          <w:ilvl w:val="0"/>
          <w:numId w:val="10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потеря аппетита, недомогание;</w:t>
      </w:r>
    </w:p>
    <w:p w:rsidR="009A30F3" w:rsidRDefault="009A30F3" w:rsidP="00EA34DF">
      <w:pPr>
        <w:numPr>
          <w:ilvl w:val="0"/>
          <w:numId w:val="10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тошнота и рвота;</w:t>
      </w:r>
    </w:p>
    <w:p w:rsidR="009A30F3" w:rsidRDefault="009A30F3" w:rsidP="00EA34DF">
      <w:pPr>
        <w:numPr>
          <w:ilvl w:val="0"/>
          <w:numId w:val="10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lastRenderedPageBreak/>
        <w:t>вздутие живота и расстройство стула;</w:t>
      </w:r>
    </w:p>
    <w:p w:rsidR="009A30F3" w:rsidRDefault="009A30F3" w:rsidP="00EA34DF">
      <w:pPr>
        <w:numPr>
          <w:ilvl w:val="0"/>
          <w:numId w:val="10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боли схваткообразного характера;</w:t>
      </w:r>
    </w:p>
    <w:p w:rsidR="009A30F3" w:rsidRDefault="009A30F3" w:rsidP="00EA34DF">
      <w:pPr>
        <w:numPr>
          <w:ilvl w:val="0"/>
          <w:numId w:val="10"/>
        </w:numPr>
        <w:shd w:val="clear" w:color="auto" w:fill="FFFFFF"/>
        <w:spacing w:before="100" w:beforeAutospacing="1"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холодный пот, снижение давления.</w:t>
      </w:r>
    </w:p>
    <w:p w:rsidR="009A30F3" w:rsidRDefault="009A30F3" w:rsidP="00EA34DF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  <w:u w:val="single"/>
        </w:rPr>
        <w:t>В тяжелых случаях, или при воздействии нейротоксических ядов возникают: </w:t>
      </w:r>
    </w:p>
    <w:p w:rsidR="009A30F3" w:rsidRDefault="009A30F3" w:rsidP="00EA34D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нарушения зрения, двоение в глазах;</w:t>
      </w:r>
    </w:p>
    <w:p w:rsidR="009A30F3" w:rsidRDefault="009A30F3" w:rsidP="00EA34DF">
      <w:pPr>
        <w:numPr>
          <w:ilvl w:val="0"/>
          <w:numId w:val="11"/>
        </w:numPr>
        <w:shd w:val="clear" w:color="auto" w:fill="FFFFFF"/>
        <w:spacing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нарушения мышечного тонуса;</w:t>
      </w:r>
    </w:p>
    <w:p w:rsidR="009A30F3" w:rsidRDefault="009A30F3" w:rsidP="00EA34DF">
      <w:pPr>
        <w:numPr>
          <w:ilvl w:val="0"/>
          <w:numId w:val="11"/>
        </w:numPr>
        <w:shd w:val="clear" w:color="auto" w:fill="FFFFFF"/>
        <w:spacing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сильное слюноотделение (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гиперсаливация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);</w:t>
      </w:r>
    </w:p>
    <w:p w:rsidR="009A30F3" w:rsidRDefault="009A30F3" w:rsidP="00EA34DF">
      <w:pPr>
        <w:numPr>
          <w:ilvl w:val="0"/>
          <w:numId w:val="11"/>
        </w:numPr>
        <w:shd w:val="clear" w:color="auto" w:fill="FFFFFF"/>
        <w:spacing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нарушения работы головного мозга (галлюцинации, бред, кома), потеря сознания;</w:t>
      </w:r>
    </w:p>
    <w:p w:rsidR="009A30F3" w:rsidRDefault="009A30F3" w:rsidP="00EA34DF">
      <w:pPr>
        <w:numPr>
          <w:ilvl w:val="0"/>
          <w:numId w:val="11"/>
        </w:numPr>
        <w:shd w:val="clear" w:color="auto" w:fill="FFFFFF"/>
        <w:spacing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проблемы с периферической нервной системой (парезы и параличи);</w:t>
      </w:r>
    </w:p>
    <w:p w:rsidR="009A30F3" w:rsidRDefault="009A30F3" w:rsidP="00EA34DF">
      <w:pPr>
        <w:numPr>
          <w:ilvl w:val="0"/>
          <w:numId w:val="11"/>
        </w:numPr>
        <w:shd w:val="clear" w:color="auto" w:fill="FFFFFF"/>
        <w:spacing w:after="0" w:line="288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признаки обезвоживания из-за потери жидкости (сухость слизистых, снижение объема мочи и ее концентрации, снижение массы тела).</w:t>
      </w:r>
    </w:p>
    <w:p w:rsidR="009A30F3" w:rsidRDefault="009A30F3" w:rsidP="00EA34DF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Особенно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опасны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сальмонеллез,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листериоз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 ботулизм для беременных, кормящих женщин и маленьких детей, а также для пожилых людей. </w:t>
      </w:r>
    </w:p>
    <w:p w:rsidR="009A30F3" w:rsidRDefault="009A30F3" w:rsidP="009A30F3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Первые симптомы отравления могут возникать в срок от 1-2 до 6-8 часов, в следующие 1-2 дня они постепенно прогрессируют и без оказания помощи могут существенно навредить здоровью.</w:t>
      </w:r>
    </w:p>
    <w:p w:rsidR="009A30F3" w:rsidRDefault="009A30F3" w:rsidP="009A30F3">
      <w:pPr>
        <w:pStyle w:val="2"/>
        <w:shd w:val="clear" w:color="auto" w:fill="FFFFFF"/>
        <w:spacing w:before="0" w:line="240" w:lineRule="auto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Профилактика пищевых отравлений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Чтобы не допустить или хотя бы минимизировать риск появления отравления продуктами питания, придерживайтесь следующих профилактических правил: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1. Соблюдайте правила личной гигиены: обязательно мойте руки и продукты перед едой и перед приготовлением пищи. Прежде чем разбить яйцо, помойте его с мылом.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2. Тщательно мойте ножи и разделочные доски после соприкосновения их с сырым мясом. Купите несколько разделочных досок на кухню. Зелень, овощи, фрукты, хлеб, сыры и колбасы нарезайте на одной доске, сырое мясо – на другой.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3. Размораживайте мясо только перед приготовлением.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4. Прожаривайте рыбу и мясо до полного приготовления. Не ешьте сырое или полусырое мясо, рыбу и яйца.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5. Не ешьте продукты, которые вызывают у вас сомнение (плохой запах, несвежий вид, странный вкус). Следите, чтобы в холодильнике не было испорченных продуктов.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6. Не готовьте много еды. Приготовленные блюда в холодильнике храните не больше 3-х дней.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7. Соблюдайте товарное соседство. Не храните в одном отсеке холодильника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сырые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мясо и рыбу вместе с готовыми продуктами.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8. Не ешьте продукты из поврежденных или вздутых консервных банок.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9. Не покупайте консервы, если они в мятой таре, без этикетки.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10. Ешьте грибы, только если вы уверены в них на 100%.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11. Нельзя есть позеленевший картофель. Проросший картофель необходимо тщательно очищать.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12. Не ешьте икру и молоки щуки, окуня, налима и скумбрии, если они пойманы в период нереста, так как в этот период они содержат токсичные вещества.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13. Не оставляйте еду на хранение в оцинкованной, медной или поцарапанной эмалированной посуде.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14. При покупке продуктов питания обращайте внимание на целостность упаковки, дату изготовления и срок хранения. Храните продукты по указанным на упаковке рекомендациям производителя.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15. Обращайте внимание на чистоту в заведении общественного питания, в котором собираетесь перекусить. 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Если вы или ваши близкие заметили у себя симптомы отравления, необходимо оказать первую помощь. Нужно выпить солевое слабительное (например, сульфат магния), затем любое растительное масло для связывания токсинов. Потом промыть желудок 5% теплым раствором гидрокарбоната натрия (питьевая сода). И срочно вызвать скорую!</w:t>
      </w: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1F34A7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6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C5B4E"/>
    <w:rsid w:val="00090B21"/>
    <w:rsid w:val="00137760"/>
    <w:rsid w:val="00177B89"/>
    <w:rsid w:val="001C287B"/>
    <w:rsid w:val="001F34A7"/>
    <w:rsid w:val="00232EC9"/>
    <w:rsid w:val="00272BF0"/>
    <w:rsid w:val="002C5B4E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A30F3"/>
    <w:rsid w:val="00C115BD"/>
    <w:rsid w:val="00C5600A"/>
    <w:rsid w:val="00CA4513"/>
    <w:rsid w:val="00CC6547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3</cp:revision>
  <dcterms:created xsi:type="dcterms:W3CDTF">2023-12-27T00:31:00Z</dcterms:created>
  <dcterms:modified xsi:type="dcterms:W3CDTF">2023-12-27T00:42:00Z</dcterms:modified>
</cp:coreProperties>
</file>