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45" w:rsidRDefault="00486645" w:rsidP="00F33C2C">
      <w:pPr>
        <w:spacing w:after="0" w:line="360" w:lineRule="auto"/>
        <w:ind w:firstLine="709"/>
        <w:jc w:val="both"/>
      </w:pPr>
    </w:p>
    <w:p w:rsidR="00486645" w:rsidRDefault="00486645" w:rsidP="00F33C2C">
      <w:pPr>
        <w:spacing w:after="0" w:line="360" w:lineRule="auto"/>
        <w:ind w:firstLine="709"/>
        <w:jc w:val="both"/>
      </w:pPr>
    </w:p>
    <w:p w:rsidR="002861E6" w:rsidRDefault="002861E6" w:rsidP="00F33C2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Составляем весенний рацион: 7 правил</w:t>
      </w:r>
    </w:p>
    <w:p w:rsidR="002861E6" w:rsidRDefault="002861E6" w:rsidP="00F33C2C">
      <w:pPr>
        <w:pStyle w:val="5"/>
        <w:spacing w:before="0" w:line="360" w:lineRule="auto"/>
        <w:ind w:firstLine="709"/>
        <w:jc w:val="both"/>
        <w:rPr>
          <w:sz w:val="26"/>
          <w:szCs w:val="26"/>
        </w:rPr>
      </w:pPr>
      <w:r>
        <w:rPr>
          <w:rStyle w:val="a6"/>
          <w:b w:val="0"/>
          <w:bCs w:val="0"/>
        </w:rPr>
        <w:t>Как поддержать организм в межсезонье.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Весной важно скорректировать свое питание. Пробуждение природы застает нас в период гиповитаминоза. Это сказывается на общем самочувствии и на состоянии кожи, волос, ногтей. Сбалансированным питанием можно помочь себе – ведь здоровье и красота начинаются с желудка. Для этого необходимо внимательно следить за поступлением в организм основных витаминов и минеральных веществ. Весенняя диета довольно гибкая и вполне соответствует любым вкусам. Основное правило – продукты следует подбирать таким образом, чтобы в организм попадали все группы витаминов.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u w:val="single"/>
        </w:rPr>
        <w:t>Самые важные микроэлементы:</w:t>
      </w:r>
      <w:r>
        <w:t xml:space="preserve"> </w:t>
      </w:r>
    </w:p>
    <w:p w:rsidR="002861E6" w:rsidRDefault="002861E6" w:rsidP="00F33C2C">
      <w:pPr>
        <w:numPr>
          <w:ilvl w:val="0"/>
          <w:numId w:val="21"/>
        </w:numPr>
        <w:spacing w:after="0" w:line="360" w:lineRule="auto"/>
        <w:ind w:firstLine="709"/>
        <w:jc w:val="both"/>
      </w:pPr>
      <w:r>
        <w:t>Кальций – присутствует в молочных продуктах, инжире и других сухофруктах. </w:t>
      </w:r>
    </w:p>
    <w:p w:rsidR="002861E6" w:rsidRDefault="002861E6" w:rsidP="00F33C2C">
      <w:pPr>
        <w:numPr>
          <w:ilvl w:val="0"/>
          <w:numId w:val="21"/>
        </w:numPr>
        <w:spacing w:after="0" w:line="360" w:lineRule="auto"/>
        <w:ind w:firstLine="709"/>
        <w:jc w:val="both"/>
      </w:pPr>
      <w:r>
        <w:t>Железо – содержится в мясе, фасоли, гречке, печени, яичном желтке, сухофруктах и шоколаде. </w:t>
      </w:r>
    </w:p>
    <w:p w:rsidR="002861E6" w:rsidRDefault="002861E6" w:rsidP="00F33C2C">
      <w:pPr>
        <w:numPr>
          <w:ilvl w:val="0"/>
          <w:numId w:val="21"/>
        </w:numPr>
        <w:spacing w:after="0" w:line="360" w:lineRule="auto"/>
        <w:ind w:firstLine="709"/>
        <w:jc w:val="both"/>
      </w:pPr>
      <w:r>
        <w:t>Йод – поступает из йодированной соли и морепродуктов. </w:t>
      </w:r>
    </w:p>
    <w:p w:rsidR="002861E6" w:rsidRDefault="002861E6" w:rsidP="00F33C2C">
      <w:pPr>
        <w:numPr>
          <w:ilvl w:val="0"/>
          <w:numId w:val="21"/>
        </w:numPr>
        <w:spacing w:after="0" w:line="360" w:lineRule="auto"/>
        <w:ind w:firstLine="709"/>
        <w:jc w:val="both"/>
      </w:pPr>
      <w:r>
        <w:t>Магний – им богаты бананы, продукты из муки грубого помола, картофель, какао и мясо птицы. </w:t>
      </w:r>
    </w:p>
    <w:p w:rsidR="002861E6" w:rsidRDefault="002861E6" w:rsidP="00F33C2C">
      <w:pPr>
        <w:numPr>
          <w:ilvl w:val="0"/>
          <w:numId w:val="21"/>
        </w:numPr>
        <w:spacing w:after="0" w:line="360" w:lineRule="auto"/>
        <w:ind w:firstLine="709"/>
        <w:jc w:val="both"/>
      </w:pPr>
      <w:r>
        <w:t>Цинк – содержится в рыбе, хурме, сыре, говядине и свинине.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 xml:space="preserve">Совет 1. </w:t>
      </w:r>
      <w:r>
        <w:t xml:space="preserve">Важно помнить, что весной организм испытывает серьезный гиповитаминозный стресс, поэтому не следует увлекаться диетами – весеннее питание должно быть разнообразным и сбалансированным.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Совет 2. </w:t>
      </w:r>
      <w:r>
        <w:t xml:space="preserve">Бытует мнение, что в весенних фруктах и овощах мало витаминов. Это справедливо лишь отчасти. В них, конечно, витамины сохраняются, хотя уже в меньшем количестве. К тому же все фрукты и овощи весной по-прежнему богаты клетчаткой, которая помогает выводить из организма токсины. Фрукты и овощи должны входить в ежедневный рацион.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Совет 3. </w:t>
      </w:r>
      <w:r>
        <w:t xml:space="preserve">Необходимо учитывать совместимость продуктов по времени усвоения. Так, овощной салат лучше сочетать с мясом. 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Совет 4. </w:t>
      </w:r>
      <w:r>
        <w:t>Весной не стоит придерживаться вегетарианства. Не реже трех-четырех раз в неделю организму необходимы мясо и продукты животного происхождения. Наряду с полноценными белками они содержат жиры и так называемые экстрактивные вещества, которые служат сильными возбудителями отделения пищеварительных соков. Благодаря им пища лучше усваивается, а обмен веще</w:t>
      </w:r>
      <w:proofErr w:type="gramStart"/>
      <w:r>
        <w:t>ств ст</w:t>
      </w:r>
      <w:proofErr w:type="gramEnd"/>
      <w:r>
        <w:t xml:space="preserve">ановится сбалансированным.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lastRenderedPageBreak/>
        <w:t>Совет 5. </w:t>
      </w:r>
      <w:r>
        <w:t xml:space="preserve">Весной пейте как можно больше морсов, компотов, приготовленных из замороженных ягод и фруктов, зеленый чай. Ограничьте потребление кофе и алкогольных напитков.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Совет 6.</w:t>
      </w:r>
      <w:r>
        <w:t xml:space="preserve"> Помните, что витаминами нельзя запастись впрок. Они должны поступать в организм ежедневно.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Совет 7.</w:t>
      </w:r>
      <w:r>
        <w:t xml:space="preserve"> Для поддержки организма в течение 2–3 недель принимайте рыбий жир. Он выпускается как в натуральном виде, так и с различными минеральными добавками. Вы можете выбрать тот, в который входят элементы, реже попадающие в ваш рацион питания. Затем в течение месяца перейдите на поливитамины. Аллергикам лучше принимать витамины и микроэлементы порознь. И, конечно, всегда нужно сначала посоветоваться с врачом. </w:t>
      </w:r>
    </w:p>
    <w:p w:rsidR="002861E6" w:rsidRDefault="002861E6" w:rsidP="00F33C2C">
      <w:pPr>
        <w:spacing w:after="0" w:line="360" w:lineRule="auto"/>
        <w:ind w:firstLine="709"/>
        <w:jc w:val="both"/>
      </w:pPr>
      <w:r>
        <w:rPr>
          <w:b/>
          <w:bCs/>
        </w:rPr>
        <w:t xml:space="preserve">ВАЖНО ЗНАТЬ!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Категорически не следует принимать витамины в больших дозировках, чем рекомендовано в аннотации. Дозы можно увеличить только по рекомендации врача в послеоперационном периоде или после тяжелых заболеваний. Гипервитаминоз бывает страшнее, чем авитаминоз, и приводит к нарушению минерального обмена. Он начинается с тошноты, головокружения, рвоты и приводит к тяжелым последствиям. </w:t>
      </w:r>
    </w:p>
    <w:p w:rsidR="002861E6" w:rsidRDefault="002861E6" w:rsidP="00F33C2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2861E6" w:rsidRDefault="002861E6" w:rsidP="00F33C2C">
      <w:pPr>
        <w:pStyle w:val="1"/>
        <w:spacing w:before="0" w:beforeAutospacing="0" w:after="0" w:afterAutospacing="0" w:line="360" w:lineRule="auto"/>
        <w:ind w:firstLine="709"/>
        <w:jc w:val="both"/>
      </w:pPr>
      <w:r>
        <w:t>Продукты для красоты</w:t>
      </w:r>
    </w:p>
    <w:p w:rsidR="002861E6" w:rsidRDefault="002861E6" w:rsidP="00F33C2C">
      <w:pPr>
        <w:pStyle w:val="2"/>
        <w:spacing w:before="0" w:line="360" w:lineRule="auto"/>
        <w:ind w:firstLine="709"/>
        <w:jc w:val="both"/>
      </w:pPr>
      <w:r>
        <w:t xml:space="preserve">Сияющая гладкая кожа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Первое место в рейтинге полезных для кожи продуктов занимают морепродукты и рыба. В них содержатся омега-3 жирные кислоты – именно они отвечают за питание, увлажнение и восстановление коллагеновых волокон, от которых зависит упругость кожи. При выборе полезной для красоты рыбы все просто: чем она жирнее, тем больше в ней омега-3.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>Кроме того, морепродукты богаты витаминами</w:t>
      </w:r>
      <w:proofErr w:type="gramStart"/>
      <w:r>
        <w:t xml:space="preserve"> А</w:t>
      </w:r>
      <w:proofErr w:type="gramEnd"/>
      <w:r>
        <w:t xml:space="preserve"> и Е, улучшающими здоровье кожи, а также цинком, который влияет на выработку организмом коллагена, необходимого для ее упругости. Наиболее благотворно на кожу влияют устрицы и мидии.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>Витамин</w:t>
      </w:r>
      <w:proofErr w:type="gramStart"/>
      <w:r>
        <w:t xml:space="preserve"> А</w:t>
      </w:r>
      <w:proofErr w:type="gramEnd"/>
      <w:r>
        <w:t> можно получить из моркови, тыквы и других оранжевых овощей. И, кстати, они помогут улучшить цвет лица. Витамин</w:t>
      </w:r>
      <w:proofErr w:type="gramStart"/>
      <w:r>
        <w:t xml:space="preserve"> А</w:t>
      </w:r>
      <w:proofErr w:type="gramEnd"/>
      <w:r>
        <w:t xml:space="preserve"> лучше усваивается вместе с жирами, поэтому в морковный сок или тыквенный суп надо добавить немного сливок.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Важные продукты для здоровой кожи – орехи, поскольку в них </w:t>
      </w:r>
      <w:proofErr w:type="gramStart"/>
      <w:r>
        <w:t>содержится витамин Е. Именно он отвечает</w:t>
      </w:r>
      <w:proofErr w:type="gramEnd"/>
      <w:r>
        <w:t xml:space="preserve"> за правильный баланс жира и влаги в коже, что особенно важно для жителей больших городов. Регулярно съедайте горсть миндаля, грецких орехов и фундука, чтобы поддержать кожу изнутри.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lastRenderedPageBreak/>
        <w:t>Кожа любит оливковое и кокосовое масла – они отличаются высоким содержанием витаминов</w:t>
      </w:r>
      <w:proofErr w:type="gramStart"/>
      <w:r>
        <w:t xml:space="preserve"> А</w:t>
      </w:r>
      <w:proofErr w:type="gramEnd"/>
      <w:r>
        <w:t xml:space="preserve">, D, Е и насыщенных жирных кислот, которые отвечают за гладкость и упругость. </w:t>
      </w:r>
    </w:p>
    <w:p w:rsidR="002861E6" w:rsidRDefault="002861E6" w:rsidP="00F33C2C">
      <w:pPr>
        <w:pStyle w:val="2"/>
        <w:spacing w:before="0" w:line="360" w:lineRule="auto"/>
        <w:ind w:firstLine="709"/>
        <w:jc w:val="both"/>
      </w:pPr>
      <w:r>
        <w:t xml:space="preserve">Блестящие волосы, крепкие ногти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Кстати, кокосовое масло понравится и волосам – смешайте его с репейным маслом, немного подогрейте и нанесите на голову, подержите 20 минут, затем смойте. Такая маска поможет восстановить сухие и ослабленные волосы.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Однако вернемся к еде. Конечно, все перечисленные продукты полезны не только для кожи, но также для волос и ногтей. Кроме того, их состояние во многом зависит от синтеза белка кератина (волосы состоят из него примерно на 90%, а ногти практически на 100%). «Готовый» кератин нельзя получить с пищей. Но можно употреблять те продукты, которые содержат набор полноценных аминокислот и способствуют его синтезу.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Это в первую очередь мясо, лучше постное, рыба, птица и яйца. Белками богаты кисломолочные продукты, сыры. </w:t>
      </w:r>
      <w:proofErr w:type="gramStart"/>
      <w:r>
        <w:t>Содержатся они ив некоторых фруктах (яблоках, ананасах, грушах), крупах (гречке, пшене).</w:t>
      </w:r>
      <w:proofErr w:type="gramEnd"/>
      <w:r>
        <w:t xml:space="preserve"> Для синтеза кератина </w:t>
      </w:r>
      <w:proofErr w:type="gramStart"/>
      <w:r>
        <w:t>необходимы</w:t>
      </w:r>
      <w:proofErr w:type="gramEnd"/>
      <w:r>
        <w:t xml:space="preserve"> сера, медь, кремний, железо, цинк и кальций, а также целый ряд витаминов: A, C, E и группы B. Самые главные аминокислоты, входящие в состав кератина, – это цистеин и глицин. Их можно получить из мяса и субпродуктов, семян подсолнечника, сои, грецких орехов, пшеницы.</w:t>
      </w:r>
    </w:p>
    <w:p w:rsidR="002861E6" w:rsidRDefault="002861E6" w:rsidP="00F33C2C">
      <w:pPr>
        <w:pStyle w:val="2"/>
        <w:spacing w:before="0" w:line="360" w:lineRule="auto"/>
        <w:ind w:firstLine="709"/>
        <w:jc w:val="both"/>
      </w:pPr>
      <w:r>
        <w:t xml:space="preserve">Как сохранить красоту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Внешний вид во многом зависит от образа жизни: курение, алкоголь, неправильное питание, нарушение правил личной гигиены и избыток солнечных лучей оказывают негативное влияние на кожу и волосы. </w:t>
      </w:r>
    </w:p>
    <w:p w:rsidR="002861E6" w:rsidRDefault="002861E6" w:rsidP="00F33C2C">
      <w:pPr>
        <w:pStyle w:val="2"/>
        <w:spacing w:before="0" w:line="360" w:lineRule="auto"/>
        <w:ind w:firstLine="709"/>
        <w:jc w:val="both"/>
      </w:pPr>
      <w:r>
        <w:t xml:space="preserve">О чем важно помнить: </w:t>
      </w:r>
    </w:p>
    <w:p w:rsidR="002861E6" w:rsidRDefault="002861E6" w:rsidP="00F33C2C">
      <w:pPr>
        <w:numPr>
          <w:ilvl w:val="0"/>
          <w:numId w:val="22"/>
        </w:numPr>
        <w:spacing w:after="0" w:line="360" w:lineRule="auto"/>
        <w:ind w:firstLine="709"/>
        <w:jc w:val="both"/>
      </w:pPr>
      <w:r>
        <w:t>Внимательно относитесь к своему здоровью, своевременно лечите острые и хронические заболевания, не пренебрегайте рекомендациями лечащего врача.</w:t>
      </w:r>
    </w:p>
    <w:p w:rsidR="002861E6" w:rsidRDefault="002861E6" w:rsidP="00F33C2C">
      <w:pPr>
        <w:numPr>
          <w:ilvl w:val="0"/>
          <w:numId w:val="22"/>
        </w:numPr>
        <w:spacing w:after="0" w:line="360" w:lineRule="auto"/>
        <w:ind w:firstLine="709"/>
        <w:jc w:val="both"/>
      </w:pPr>
      <w:r>
        <w:t>Питайтесь рационально. С помощью правильного питания можно регулировать поступление в организм белков, жиров, углеводов, витаминов и микроэлементов.</w:t>
      </w:r>
    </w:p>
    <w:p w:rsidR="002861E6" w:rsidRDefault="002861E6" w:rsidP="00F33C2C">
      <w:pPr>
        <w:numPr>
          <w:ilvl w:val="0"/>
          <w:numId w:val="22"/>
        </w:numPr>
        <w:spacing w:after="0" w:line="360" w:lineRule="auto"/>
        <w:ind w:firstLine="709"/>
        <w:jc w:val="both"/>
      </w:pPr>
      <w:r>
        <w:t>Употребляйте достаточное количество жидкости. В среднем человеку требуется около 2 литров воды в сутки. Однако надо ориентироваться на свои ощущения. Кому-то будет достаточно и 1,5 литра. А, например, человеку крупного телосложения может понадобиться больше 2 литров в день.</w:t>
      </w:r>
    </w:p>
    <w:p w:rsidR="002861E6" w:rsidRDefault="002861E6" w:rsidP="00F33C2C">
      <w:pPr>
        <w:numPr>
          <w:ilvl w:val="0"/>
          <w:numId w:val="22"/>
        </w:numPr>
        <w:spacing w:after="0" w:line="360" w:lineRule="auto"/>
        <w:ind w:firstLine="709"/>
        <w:jc w:val="both"/>
      </w:pPr>
      <w:r>
        <w:t>Откажитесь от вредных привычек. Алкоголь и сигаретный дым негативно воздействуют на любой орган человеческого организма, в том числе на состояние кожи, волос и ногтей.</w:t>
      </w:r>
    </w:p>
    <w:p w:rsidR="002861E6" w:rsidRDefault="002861E6" w:rsidP="00F33C2C">
      <w:pPr>
        <w:numPr>
          <w:ilvl w:val="0"/>
          <w:numId w:val="22"/>
        </w:numPr>
        <w:spacing w:after="0" w:line="360" w:lineRule="auto"/>
        <w:ind w:firstLine="709"/>
        <w:jc w:val="both"/>
      </w:pPr>
      <w:r>
        <w:lastRenderedPageBreak/>
        <w:t xml:space="preserve">Соблюдайте </w:t>
      </w:r>
      <w:proofErr w:type="spellStart"/>
      <w:r>
        <w:t>work-life</w:t>
      </w:r>
      <w:proofErr w:type="spellEnd"/>
      <w:r>
        <w:t xml:space="preserve"> баланс: полноценный отдых не менее важен, чем работа, здоровый сон и отсутствие постоянного стресса способствуют сохранению не только красоты, но и здоровья в целом.</w:t>
      </w:r>
    </w:p>
    <w:p w:rsidR="002861E6" w:rsidRDefault="002861E6" w:rsidP="00F33C2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2861E6" w:rsidRDefault="002861E6" w:rsidP="00F33C2C">
      <w:pPr>
        <w:pStyle w:val="1"/>
        <w:spacing w:before="0" w:beforeAutospacing="0" w:after="0" w:afterAutospacing="0" w:line="360" w:lineRule="auto"/>
        <w:ind w:firstLine="709"/>
        <w:jc w:val="both"/>
      </w:pPr>
      <w:bookmarkStart w:id="0" w:name="_GoBack"/>
      <w:bookmarkEnd w:id="0"/>
      <w:r>
        <w:t>Соль: за и против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Соль, или хлорид натрия, называют «белой смертью»: ее избыток может привести к ухудшению здоровья, повышению давления, плохой работе почек и сердца. Но при этом соль необходима организму. Зачем?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Хлорид натрия играет значительную роль в процессе переваривания пищи, поскольку соленая еда заставляет организм вырабатывать слюну. Кроме того, соль нужна для выработки соляной кислоты, входящей в состав желудочного сока. Благодаря натрию лучше перевариваются углеводы, а хлор помогает желудку усваивать белки.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Важную роль хлорид натрия играет и в процессе </w:t>
      </w:r>
      <w:proofErr w:type="spellStart"/>
      <w:r>
        <w:t>осморегуляции</w:t>
      </w:r>
      <w:proofErr w:type="spellEnd"/>
      <w:r>
        <w:t xml:space="preserve">, то есть в поддержании водного баланса в организме человека. Продукт обеспечивает задержку жидкости в сосудах. Неслучайно некоторые люди пытаются сбросить вес на бессолевой диете – уменьшение потребления соли способствует обезвоживанию организма, </w:t>
      </w:r>
      <w:proofErr w:type="gramStart"/>
      <w:r>
        <w:t>а</w:t>
      </w:r>
      <w:proofErr w:type="gramEnd"/>
      <w:r>
        <w:t xml:space="preserve"> следовательно, и потере веса. Однако следовать такой диете можно только по совету врача.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Наконец, хлорид натрия входит в состав межклеточной жидкости, лимфы, костей и мягких тканей. Без соли рост организма замедляется.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 xml:space="preserve">Недостаток соли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При недостатке соли в организме человека прекращается обновление и рост клеток. Среди неприятных симптомов – дряблость кожи, головокружение, мигрень, сонливость, слабость, судороги и расстройство пищеварения.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 xml:space="preserve">Избыток соли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Переизбыток хлорида натрия может привести к не менее неприятным последствиям: отекам из-за задержек излишней жидкости в организме, ухудшению работы почек, проблемам с суставами, повышенному давлению.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В долгосрочной перспективе профицит может привести аритмии и тахикардии, появлению жировых отложений на стенках сосудов, хронической гипертонии. Также повышаются риски развития инфаркта и инсульта.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 xml:space="preserve">Сколько соли нужно человеку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>Считается, что дневная норма составляет 4</w:t>
      </w:r>
      <w:r>
        <w:rPr>
          <w:shd w:val="clear" w:color="auto" w:fill="FFFFFF"/>
        </w:rPr>
        <w:t>–</w:t>
      </w:r>
      <w:r>
        <w:t xml:space="preserve">10 г хлорида натрия в сутки.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Однако индивидуальные потребности организма в соли зависят от множества факторов: возраста, пола, массы тела, а также характера деятельности. Например, </w:t>
      </w:r>
      <w:r>
        <w:lastRenderedPageBreak/>
        <w:t xml:space="preserve">спортсмены или люди, работающие в жарком климате, больше потеют, а потому их организм теряет больше соли.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shd w:val="clear" w:color="auto" w:fill="FFFFFF"/>
        </w:rPr>
        <w:t>Не будем забывать, что в дневную норму входит не только соль, которую мы добавляем в еду, но и хлорид натрия, уже содержащийся в продуктах. Много соли в сыре, орехах, чипсах и кукурузных хлопьях, в соусах и консервированных продуктах. Например, в 100 г соевого соуса – 6 г продукта, а в таком же количестве соленой рыбы – 5 г.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 xml:space="preserve">Разные виды соли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Существуют различные сорта и типы соли. Но главное правило, которым нужно руководствоваться при выборе, – чем выше качество, тем продукт солонее. </w:t>
      </w:r>
    </w:p>
    <w:p w:rsidR="002861E6" w:rsidRDefault="002861E6" w:rsidP="00F33C2C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</w:pPr>
      <w:r>
        <w:t xml:space="preserve">Специалисты рекомендуют использовать морскую соль, поскольку она обогащена множеством ценных для организма минералов. </w:t>
      </w:r>
    </w:p>
    <w:p w:rsidR="002861E6" w:rsidRDefault="002861E6" w:rsidP="00F33C2C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</w:pPr>
      <w:r>
        <w:t xml:space="preserve">Природная соль тоже богата полезными веществами: серой, железом, калием и йодом. </w:t>
      </w:r>
    </w:p>
    <w:p w:rsidR="002861E6" w:rsidRDefault="002861E6" w:rsidP="00F33C2C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</w:pPr>
      <w:r>
        <w:t xml:space="preserve">Диетическая соль обогащена калием и магнием – они полезны для сердца. А содержание натрия в этом сорте снижено. </w:t>
      </w:r>
    </w:p>
    <w:p w:rsidR="002861E6" w:rsidRDefault="002861E6" w:rsidP="00F33C2C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</w:pPr>
      <w:r>
        <w:t xml:space="preserve">Соль-экстра нужно добавлять в пищу с осторожностью. В процессе изготовления из нее выпаривают все элементы, кроме хлорида натрия. </w:t>
      </w:r>
    </w:p>
    <w:p w:rsidR="002861E6" w:rsidRDefault="002861E6" w:rsidP="00F33C2C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</w:pPr>
      <w:r>
        <w:t xml:space="preserve">Йодированная соль полезна при дефиците йода. Производится путем добавления к хлориду натрия йодистого калия. Однако хранится такой продукт всего шесть месяцев, после чего ключевое вещество постепенно выветривается.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>Как правильно употреблять соль</w:t>
      </w:r>
    </w:p>
    <w:p w:rsidR="002861E6" w:rsidRDefault="002861E6" w:rsidP="00F33C2C">
      <w:pPr>
        <w:numPr>
          <w:ilvl w:val="0"/>
          <w:numId w:val="24"/>
        </w:numPr>
        <w:spacing w:after="0" w:line="360" w:lineRule="auto"/>
        <w:ind w:firstLine="709"/>
        <w:jc w:val="both"/>
      </w:pPr>
      <w:r>
        <w:t xml:space="preserve">Отдайте предпочтение крупнозерновой соли – ее расход меньше. </w:t>
      </w:r>
    </w:p>
    <w:p w:rsidR="002861E6" w:rsidRDefault="002861E6" w:rsidP="00F33C2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firstLine="709"/>
        <w:jc w:val="both"/>
      </w:pPr>
      <w:r>
        <w:t xml:space="preserve">Избегайте </w:t>
      </w:r>
      <w:proofErr w:type="gramStart"/>
      <w:r>
        <w:t>соли-экстра</w:t>
      </w:r>
      <w:proofErr w:type="gramEnd"/>
      <w:r>
        <w:t xml:space="preserve">, так как продукт содержит исключительно хлорид натрия. </w:t>
      </w:r>
    </w:p>
    <w:p w:rsidR="002861E6" w:rsidRDefault="002861E6" w:rsidP="00F33C2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firstLine="709"/>
        <w:jc w:val="both"/>
      </w:pPr>
      <w:r>
        <w:t xml:space="preserve">Уменьшайте количество соли в рецептах. </w:t>
      </w:r>
    </w:p>
    <w:p w:rsidR="002861E6" w:rsidRDefault="002861E6" w:rsidP="00F33C2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firstLine="709"/>
        <w:jc w:val="both"/>
      </w:pPr>
      <w:r>
        <w:t xml:space="preserve">Солите блюдо в конце приготовления. </w:t>
      </w:r>
    </w:p>
    <w:p w:rsidR="002861E6" w:rsidRDefault="002861E6" w:rsidP="00F33C2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firstLine="709"/>
        <w:jc w:val="both"/>
      </w:pPr>
      <w:r>
        <w:t xml:space="preserve">Ограничьте употребление соусов. </w:t>
      </w:r>
    </w:p>
    <w:p w:rsidR="002861E6" w:rsidRDefault="002861E6" w:rsidP="00F33C2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firstLine="709"/>
        <w:jc w:val="both"/>
      </w:pPr>
      <w:r>
        <w:t xml:space="preserve">По возможности замените соль травами и специями. </w:t>
      </w:r>
    </w:p>
    <w:p w:rsidR="002861E6" w:rsidRDefault="002861E6" w:rsidP="00F33C2C">
      <w:pPr>
        <w:spacing w:after="0" w:line="360" w:lineRule="auto"/>
        <w:ind w:firstLine="709"/>
        <w:jc w:val="both"/>
      </w:pPr>
    </w:p>
    <w:p w:rsidR="002861E6" w:rsidRDefault="002861E6" w:rsidP="00F33C2C">
      <w:pPr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2861E6" w:rsidRDefault="002861E6" w:rsidP="00F33C2C">
      <w:pPr>
        <w:pStyle w:val="1"/>
        <w:spacing w:before="0" w:beforeAutospacing="0" w:after="0" w:afterAutospacing="0" w:line="360" w:lineRule="auto"/>
        <w:ind w:firstLine="709"/>
        <w:jc w:val="both"/>
      </w:pPr>
      <w:r>
        <w:t>Как правильно питаться работающему человеку, чтобы сохранить здоровье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Каждый день я вижу пациентов, которые жалуются на гастрит, изжогу и боли в животе. Все они много работают и перекусывают на бегу вместо того, чтобы полноценно </w:t>
      </w:r>
      <w:r>
        <w:lastRenderedPageBreak/>
        <w:t xml:space="preserve">поесть. Но даже при самом насыщенном графике можно организовать питание так, чтобы поддерживать здоровье. Расскажу, как это сделать, опираясь на примеры из жизни людей различных профессий.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 xml:space="preserve">Для офисных работников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У офисных менеджеров день проходит за компьютером. На завтрак – кофе с булочкой, на обед – пицца с коллегами, а ужин чаще всего из службы доставки. Неудивительно, что при таком режиме может развиться гастрит.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u w:val="single"/>
        </w:rPr>
        <w:t>Что делать</w:t>
      </w:r>
      <w:r>
        <w:rPr>
          <w:i/>
          <w:iCs/>
        </w:rPr>
        <w:t xml:space="preserve">: </w:t>
      </w:r>
      <w:r>
        <w:t xml:space="preserve">завтрак должен быть питательным и насыщать энергией на несколько часов, например овсянка с фруктами или омлет с овощами. На обед лучше выбирать белковые блюда: курицу на гриле или рыбу с овощами. А вот перекусы из сладостей </w:t>
      </w:r>
      <w:proofErr w:type="gramStart"/>
      <w:r>
        <w:t>заменить на орехи</w:t>
      </w:r>
      <w:proofErr w:type="gramEnd"/>
      <w:r>
        <w:t xml:space="preserve">, йогурт или сухофрукты. Даже в офисе можно питаться правильно, стоит лишь начать немного планировать меню.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 xml:space="preserve">Для профессий «на ногах» 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Многие люди весь день проводят в движении, и у них нет возможности полноценно поесть. В итоге – постоянное чувство голода, а вечером переедание. В этом случае часто возникают тяжесть и боли в животе.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u w:val="single"/>
        </w:rPr>
        <w:t>Что делать</w:t>
      </w:r>
      <w:r>
        <w:rPr>
          <w:i/>
          <w:iCs/>
        </w:rPr>
        <w:t>:</w:t>
      </w:r>
      <w:r>
        <w:t xml:space="preserve"> брать с собой перекусы в контейнерах – бутерброды с </w:t>
      </w:r>
      <w:proofErr w:type="spellStart"/>
      <w:r>
        <w:t>цельнозерновым</w:t>
      </w:r>
      <w:proofErr w:type="spellEnd"/>
      <w:r>
        <w:t xml:space="preserve"> хлебом и курицей, овощные салаты, орехи и бананы. На завтрак – </w:t>
      </w:r>
      <w:proofErr w:type="spellStart"/>
      <w:r>
        <w:t>смузи</w:t>
      </w:r>
      <w:proofErr w:type="spellEnd"/>
      <w:r>
        <w:t xml:space="preserve"> из йогурта и фруктов. Эти простые меры помогут справиться с голодом и нормализовать пищеварение. 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>Для водителей и курьеров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 xml:space="preserve">Люди таких профессий проводят за рулем по 10–12 часов, питаясь в придорожных кафе. Это приводит к избыточному весу и постоянной изжоге.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u w:val="single"/>
        </w:rPr>
        <w:t>Что делать</w:t>
      </w:r>
      <w:r>
        <w:rPr>
          <w:i/>
          <w:iCs/>
        </w:rPr>
        <w:t xml:space="preserve">: </w:t>
      </w:r>
      <w:r>
        <w:t xml:space="preserve">часть пищи можно готовить заранее и брать с собой в дорогу: запеченное мясо, овощные салаты, </w:t>
      </w:r>
      <w:proofErr w:type="spellStart"/>
      <w:r>
        <w:t>цельнозерновые</w:t>
      </w:r>
      <w:proofErr w:type="spellEnd"/>
      <w:r>
        <w:t xml:space="preserve"> хлебцы. А из напитков – больше воды вместо газировки и энергетиков. И уже скоро самочувствие улучшится. </w:t>
      </w:r>
    </w:p>
    <w:p w:rsidR="002861E6" w:rsidRDefault="002861E6" w:rsidP="00F33C2C">
      <w:pPr>
        <w:pStyle w:val="3"/>
        <w:spacing w:before="0" w:line="360" w:lineRule="auto"/>
        <w:ind w:firstLine="709"/>
        <w:jc w:val="both"/>
      </w:pPr>
      <w:r>
        <w:t>Главные правила для всех</w:t>
      </w:r>
    </w:p>
    <w:p w:rsidR="002861E6" w:rsidRDefault="002861E6" w:rsidP="00F33C2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Не пропускайте завтрак.</w:t>
      </w:r>
      <w:r>
        <w:t xml:space="preserve"> Это самый важный прием пищи, который запускает обмен веществ. Пусть он будет питательным – овсянка, яйца, </w:t>
      </w:r>
      <w:proofErr w:type="spellStart"/>
      <w:r>
        <w:t>цельнозерновой</w:t>
      </w:r>
      <w:proofErr w:type="spellEnd"/>
      <w:r>
        <w:t xml:space="preserve"> хлеб.  </w:t>
      </w:r>
    </w:p>
    <w:p w:rsidR="002861E6" w:rsidRDefault="002861E6" w:rsidP="00F33C2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Ешьте регулярно</w:t>
      </w:r>
      <w:r>
        <w:t xml:space="preserve">. Легкие перекусы каждые 3–4 часа избавляют от переедания и проблем с желудком.  </w:t>
      </w:r>
    </w:p>
    <w:p w:rsidR="002861E6" w:rsidRDefault="002861E6" w:rsidP="00F33C2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 xml:space="preserve">Реже выбирайте </w:t>
      </w:r>
      <w:proofErr w:type="spellStart"/>
      <w:r>
        <w:rPr>
          <w:b/>
          <w:bCs/>
        </w:rPr>
        <w:t>фастфуд</w:t>
      </w:r>
      <w:proofErr w:type="spellEnd"/>
      <w:r>
        <w:t xml:space="preserve">. Это не только вредные калории, но и риск гастрита и ожирения.  </w:t>
      </w:r>
    </w:p>
    <w:p w:rsidR="002861E6" w:rsidRDefault="002861E6" w:rsidP="00F33C2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Пейте воду</w:t>
      </w:r>
      <w:r>
        <w:t xml:space="preserve">. Забудьте про литры кофе – отдайте предпочтение чистой воде.  </w:t>
      </w:r>
    </w:p>
    <w:p w:rsidR="002861E6" w:rsidRDefault="002861E6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Будьте честны с собой: найти время на правильное питание можно всегда! И это не так сложно, как кажется. Пусть ваша продуктивность и энергия зависят не от кофеина, а от качественной пищи. Помните, что забота о себе – ваша сила, а не слабость. </w:t>
      </w:r>
    </w:p>
    <w:p w:rsidR="002861E6" w:rsidRDefault="002861E6" w:rsidP="00F33C2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2861E6" w:rsidRDefault="00F33C2C" w:rsidP="00F33C2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pacing w:val="4"/>
        </w:rPr>
      </w:pPr>
      <w:hyperlink r:id="rId7" w:history="1">
        <w:r w:rsidR="002861E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861E6">
        <w:rPr>
          <w:color w:val="222222"/>
          <w:spacing w:val="4"/>
        </w:rPr>
        <w:t> </w:t>
      </w:r>
      <w:r w:rsidR="002861E6"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EC0548" w:rsidRDefault="00EC0548" w:rsidP="00F33C2C">
      <w:pPr>
        <w:pStyle w:val="a7"/>
        <w:spacing w:before="0" w:beforeAutospacing="0" w:after="0" w:afterAutospacing="0" w:line="360" w:lineRule="auto"/>
        <w:ind w:firstLine="709"/>
        <w:jc w:val="both"/>
      </w:pPr>
    </w:p>
    <w:p w:rsidR="00EC0548" w:rsidRDefault="00EC0548" w:rsidP="00F33C2C">
      <w:pPr>
        <w:pStyle w:val="a7"/>
        <w:spacing w:before="0" w:beforeAutospacing="0" w:after="0" w:afterAutospacing="0" w:line="360" w:lineRule="auto"/>
        <w:ind w:firstLine="709"/>
        <w:jc w:val="both"/>
      </w:pPr>
    </w:p>
    <w:p w:rsidR="0025184D" w:rsidRDefault="00EC0548" w:rsidP="00F33C2C">
      <w:pPr>
        <w:pStyle w:val="a7"/>
        <w:spacing w:before="0" w:beforeAutospacing="0" w:after="0" w:afterAutospacing="0" w:line="360" w:lineRule="auto"/>
        <w:ind w:firstLine="709"/>
        <w:jc w:val="both"/>
      </w:pPr>
      <w:r>
        <w:t>.</w:t>
      </w:r>
    </w:p>
    <w:p w:rsidR="0025184D" w:rsidRDefault="0025184D" w:rsidP="00F33C2C">
      <w:pPr>
        <w:spacing w:after="0" w:line="360" w:lineRule="auto"/>
        <w:ind w:firstLine="709"/>
        <w:jc w:val="both"/>
      </w:pPr>
    </w:p>
    <w:p w:rsidR="0025184D" w:rsidRDefault="0025184D" w:rsidP="00F33C2C">
      <w:pPr>
        <w:spacing w:after="0" w:line="360" w:lineRule="auto"/>
        <w:ind w:firstLine="709"/>
        <w:jc w:val="both"/>
      </w:pPr>
    </w:p>
    <w:p w:rsidR="0025184D" w:rsidRPr="00B91E12" w:rsidRDefault="0025184D" w:rsidP="00F33C2C">
      <w:pPr>
        <w:pStyle w:val="1"/>
        <w:spacing w:before="0" w:beforeAutospacing="0" w:after="0" w:afterAutospacing="0" w:line="360" w:lineRule="auto"/>
        <w:ind w:firstLine="709"/>
        <w:jc w:val="both"/>
      </w:pPr>
    </w:p>
    <w:p w:rsidR="005D48C6" w:rsidRPr="0025184D" w:rsidRDefault="005D48C6" w:rsidP="00F33C2C">
      <w:pPr>
        <w:spacing w:after="0" w:line="360" w:lineRule="auto"/>
        <w:ind w:firstLine="709"/>
        <w:jc w:val="both"/>
      </w:pPr>
    </w:p>
    <w:sectPr w:rsidR="005D48C6" w:rsidRPr="0025184D" w:rsidSect="00F33C2C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639E2"/>
    <w:multiLevelType w:val="multilevel"/>
    <w:tmpl w:val="9B7A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23274"/>
    <w:multiLevelType w:val="multilevel"/>
    <w:tmpl w:val="E3D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F1055"/>
    <w:multiLevelType w:val="multilevel"/>
    <w:tmpl w:val="A2B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352CC"/>
    <w:multiLevelType w:val="multilevel"/>
    <w:tmpl w:val="5880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566EF"/>
    <w:multiLevelType w:val="multilevel"/>
    <w:tmpl w:val="5108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9"/>
  </w:num>
  <w:num w:numId="5">
    <w:abstractNumId w:val="0"/>
  </w:num>
  <w:num w:numId="6">
    <w:abstractNumId w:val="10"/>
  </w:num>
  <w:num w:numId="7">
    <w:abstractNumId w:val="15"/>
  </w:num>
  <w:num w:numId="8">
    <w:abstractNumId w:val="14"/>
  </w:num>
  <w:num w:numId="9">
    <w:abstractNumId w:val="22"/>
  </w:num>
  <w:num w:numId="10">
    <w:abstractNumId w:val="3"/>
  </w:num>
  <w:num w:numId="11">
    <w:abstractNumId w:val="24"/>
  </w:num>
  <w:num w:numId="12">
    <w:abstractNumId w:val="1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861E6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15E72"/>
    <w:rsid w:val="006B0C04"/>
    <w:rsid w:val="006D42C9"/>
    <w:rsid w:val="006E0A89"/>
    <w:rsid w:val="006F6B3C"/>
    <w:rsid w:val="007203F5"/>
    <w:rsid w:val="007D3784"/>
    <w:rsid w:val="00806762"/>
    <w:rsid w:val="00821965"/>
    <w:rsid w:val="00880245"/>
    <w:rsid w:val="008B3E25"/>
    <w:rsid w:val="00937028"/>
    <w:rsid w:val="009A30F3"/>
    <w:rsid w:val="00A44BD4"/>
    <w:rsid w:val="00AA2D6D"/>
    <w:rsid w:val="00AC027D"/>
    <w:rsid w:val="00C115BD"/>
    <w:rsid w:val="00C5600A"/>
    <w:rsid w:val="00CA4513"/>
    <w:rsid w:val="00CC6547"/>
    <w:rsid w:val="00CE149F"/>
    <w:rsid w:val="00D47F21"/>
    <w:rsid w:val="00DC5794"/>
    <w:rsid w:val="00E5328D"/>
    <w:rsid w:val="00E82ACB"/>
    <w:rsid w:val="00EA34DF"/>
    <w:rsid w:val="00EC0548"/>
    <w:rsid w:val="00F3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32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D9A9-1434-4303-B369-6C23BF44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oOo</cp:lastModifiedBy>
  <cp:revision>4</cp:revision>
  <dcterms:created xsi:type="dcterms:W3CDTF">2025-03-17T04:13:00Z</dcterms:created>
  <dcterms:modified xsi:type="dcterms:W3CDTF">2025-03-25T13:58:00Z</dcterms:modified>
</cp:coreProperties>
</file>